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B4CF2" w14:textId="77777777" w:rsidR="00D83559" w:rsidRDefault="00D83559" w:rsidP="00D83559">
      <w:pPr>
        <w:keepNext/>
        <w:spacing w:after="0" w:line="240" w:lineRule="auto"/>
        <w:ind w:right="4484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bookmarkStart w:id="0" w:name="_Hlk120863700"/>
      <w:r>
        <w:rPr>
          <w:rFonts w:ascii="Times New Roman" w:eastAsia="Times New Roman" w:hAnsi="Times New Roman" w:cs="Times New Roman"/>
          <w:b/>
          <w:noProof/>
          <w:kern w:val="0"/>
          <w:sz w:val="24"/>
          <w:szCs w:val="20"/>
        </w:rPr>
        <w:drawing>
          <wp:inline distT="0" distB="0" distL="0" distR="0" wp14:anchorId="36AF6A7F" wp14:editId="0295525F">
            <wp:extent cx="952500" cy="733425"/>
            <wp:effectExtent l="0" t="0" r="0" b="9525"/>
            <wp:docPr id="90913843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3AA34" w14:textId="77777777" w:rsidR="00D83559" w:rsidRDefault="00D83559" w:rsidP="00D83559">
      <w:pPr>
        <w:keepNext/>
        <w:spacing w:after="0" w:line="240" w:lineRule="auto"/>
        <w:ind w:right="4484"/>
        <w:jc w:val="center"/>
        <w:outlineLvl w:val="1"/>
        <w:rPr>
          <w:rFonts w:ascii="Times New Roman" w:eastAsia="Times New Roman" w:hAnsi="Times New Roman" w:cs="Times New Roman"/>
          <w:bCs/>
          <w:kern w:val="0"/>
          <w:sz w:val="16"/>
          <w:szCs w:val="2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16"/>
          <w:szCs w:val="20"/>
          <w14:ligatures w14:val="none"/>
        </w:rPr>
        <w:t>REPUBLIKA HRVATSKA</w:t>
      </w:r>
    </w:p>
    <w:p w14:paraId="3D456981" w14:textId="77777777" w:rsidR="00D83559" w:rsidRDefault="00D83559" w:rsidP="00D83559">
      <w:pPr>
        <w:keepNext/>
        <w:spacing w:after="0" w:line="240" w:lineRule="auto"/>
        <w:ind w:right="4484"/>
        <w:jc w:val="center"/>
        <w:outlineLvl w:val="1"/>
        <w:rPr>
          <w:rFonts w:ascii="Times New Roman" w:eastAsia="Times New Roman" w:hAnsi="Times New Roman" w:cs="Times New Roman"/>
          <w:bCs/>
          <w:kern w:val="0"/>
          <w:sz w:val="16"/>
          <w:szCs w:val="2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16"/>
          <w:szCs w:val="20"/>
          <w14:ligatures w14:val="none"/>
        </w:rPr>
        <w:t>BJELOVARSKO-BILOGORSKA ŽUPANIJA</w:t>
      </w:r>
    </w:p>
    <w:p w14:paraId="2AED40D2" w14:textId="77777777" w:rsidR="00D83559" w:rsidRDefault="00D83559" w:rsidP="00D83559">
      <w:pPr>
        <w:keepNext/>
        <w:spacing w:after="0" w:line="240" w:lineRule="auto"/>
        <w:ind w:right="4484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II. osnovna škola Bjelovar</w:t>
      </w:r>
    </w:p>
    <w:p w14:paraId="6ADC92A6" w14:textId="77777777" w:rsidR="00D83559" w:rsidRDefault="00D83559" w:rsidP="00D83559">
      <w:pPr>
        <w:keepNext/>
        <w:spacing w:after="0" w:line="240" w:lineRule="auto"/>
        <w:ind w:right="4484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6"/>
          <w:szCs w:val="20"/>
          <w14:ligatures w14:val="none"/>
        </w:rPr>
        <w:t>Ivana viteza Trnskog 19</w:t>
      </w:r>
    </w:p>
    <w:p w14:paraId="2AF2ECC2" w14:textId="77777777" w:rsidR="00D83559" w:rsidRDefault="00D83559" w:rsidP="00D83559">
      <w:pPr>
        <w:spacing w:after="0" w:line="240" w:lineRule="auto"/>
        <w:ind w:right="4484"/>
        <w:jc w:val="center"/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  <w:sym w:font="Wingdings" w:char="F028"/>
      </w:r>
      <w:r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  <w:t xml:space="preserve"> 220 240, 220 241</w:t>
      </w:r>
    </w:p>
    <w:p w14:paraId="44718B18" w14:textId="77777777" w:rsidR="00D83559" w:rsidRDefault="00D83559" w:rsidP="00D83559">
      <w:pPr>
        <w:spacing w:after="0" w:line="240" w:lineRule="auto"/>
        <w:ind w:right="4484"/>
        <w:jc w:val="center"/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  <w:sym w:font="Wingdings" w:char="F02A"/>
      </w:r>
      <w:r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  <w:t xml:space="preserve"> </w:t>
      </w:r>
      <w:hyperlink r:id="rId6" w:history="1">
        <w:r>
          <w:rPr>
            <w:rStyle w:val="Hiperveza"/>
            <w:rFonts w:ascii="Times New Roman" w:eastAsia="Times New Roman" w:hAnsi="Times New Roman" w:cs="Times New Roman"/>
            <w:color w:val="0000FF"/>
            <w:kern w:val="0"/>
            <w:sz w:val="16"/>
            <w:szCs w:val="20"/>
            <w14:ligatures w14:val="none"/>
          </w:rPr>
          <w:t>ured@os-druga-bj.skole.hr</w:t>
        </w:r>
      </w:hyperlink>
    </w:p>
    <w:p w14:paraId="52F1EF89" w14:textId="77777777" w:rsidR="00D83559" w:rsidRDefault="00D83559" w:rsidP="00D83559">
      <w:pPr>
        <w:spacing w:after="0" w:line="240" w:lineRule="auto"/>
        <w:ind w:right="4484"/>
        <w:jc w:val="center"/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  <w:t>OIB: 68503362068</w:t>
      </w:r>
    </w:p>
    <w:p w14:paraId="267F301D" w14:textId="77777777" w:rsidR="00D83559" w:rsidRDefault="00D83559" w:rsidP="00D835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659E1A" w14:textId="77777777" w:rsidR="00D83559" w:rsidRDefault="00D83559" w:rsidP="00D835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KLASA: 112-02/26-01/04</w:t>
      </w:r>
    </w:p>
    <w:p w14:paraId="6D6F35EA" w14:textId="77777777" w:rsidR="00D83559" w:rsidRDefault="00D83559" w:rsidP="00D835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URBROJ: 2103-39-01-26-1</w:t>
      </w:r>
    </w:p>
    <w:p w14:paraId="5E74568E" w14:textId="77777777" w:rsidR="00D83559" w:rsidRDefault="00D83559" w:rsidP="00D835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 Bjelovaru, 15. svibnja 2026. godine</w:t>
      </w:r>
    </w:p>
    <w:p w14:paraId="30296BDD" w14:textId="77777777" w:rsidR="00D83559" w:rsidRDefault="00D83559" w:rsidP="00D83559">
      <w:pPr>
        <w:spacing w:after="0" w:line="240" w:lineRule="auto"/>
        <w:ind w:left="612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Web škole/oglasna ploča škole</w:t>
      </w:r>
    </w:p>
    <w:p w14:paraId="401BD4CD" w14:textId="77777777" w:rsidR="00D83559" w:rsidRDefault="00D83559" w:rsidP="00D8355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6BF9C4F" w14:textId="77777777" w:rsidR="00D83559" w:rsidRDefault="00D83559" w:rsidP="00D8355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PREDMET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Objava natječaja za radno mjesto stručni suradnik – psiholog/inja</w:t>
      </w:r>
    </w:p>
    <w:p w14:paraId="7FDC4262" w14:textId="77777777" w:rsidR="00D83559" w:rsidRDefault="00D83559" w:rsidP="00D8355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traži se </w:t>
      </w:r>
    </w:p>
    <w:p w14:paraId="3FEBB8F1" w14:textId="77777777" w:rsidR="00D83559" w:rsidRDefault="00D83559" w:rsidP="00D835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22BB75" w14:textId="77777777" w:rsidR="00D83559" w:rsidRDefault="00D83559" w:rsidP="00D835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Poštovani,</w:t>
      </w:r>
    </w:p>
    <w:p w14:paraId="3C7E6367" w14:textId="77777777" w:rsidR="00D83559" w:rsidRDefault="00D83559" w:rsidP="00D835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B82F79" w14:textId="77777777" w:rsidR="00D83559" w:rsidRDefault="00D83559" w:rsidP="00D835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raspisuje se natječaj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za radno mjesto stručni suradnik - psiholog/inja na određeno puno radno vrijeme od 40 sati tjedno </w:t>
      </w:r>
      <w:bookmarkStart w:id="1" w:name="_Hlk161138683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(zamjena za mandat ravnatelja). </w:t>
      </w:r>
      <w:bookmarkEnd w:id="1"/>
    </w:p>
    <w:p w14:paraId="5002129E" w14:textId="77777777" w:rsidR="00D83559" w:rsidRDefault="00D83559" w:rsidP="00D835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Natječaj traje od 15. do 23. svibnja 2026. godine. </w:t>
      </w:r>
    </w:p>
    <w:p w14:paraId="7A91132F" w14:textId="77777777" w:rsidR="00D83559" w:rsidRDefault="00D83559" w:rsidP="00D835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Posljednji dan za podnošenje prijava je 23. svibnja 2026. godine.</w:t>
      </w:r>
    </w:p>
    <w:p w14:paraId="2A99DF79" w14:textId="77777777" w:rsidR="00D83559" w:rsidRDefault="00D83559" w:rsidP="00D835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C1EDFEC" w14:textId="77777777" w:rsidR="00D83559" w:rsidRDefault="00D83559" w:rsidP="00D835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  poštovanjem,</w:t>
      </w:r>
    </w:p>
    <w:p w14:paraId="77815F0F" w14:textId="77777777" w:rsidR="00D83559" w:rsidRDefault="00D83559" w:rsidP="00D83559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Ravnateljica škole:</w:t>
      </w:r>
    </w:p>
    <w:p w14:paraId="3928CC3E" w14:textId="77777777" w:rsidR="00D83559" w:rsidRDefault="00D83559" w:rsidP="00D83559">
      <w:pPr>
        <w:spacing w:after="0" w:line="240" w:lineRule="auto"/>
        <w:ind w:left="1835" w:firstLine="524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Ines Kapša, prof.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D3041DC" w14:textId="77777777" w:rsidR="00D83559" w:rsidRDefault="00D83559" w:rsidP="00D835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5B7EDE" w14:textId="77777777" w:rsidR="00D83559" w:rsidRDefault="00D83559" w:rsidP="00D835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41F04DC" w14:textId="77777777" w:rsidR="00D83559" w:rsidRDefault="00D83559" w:rsidP="00D83559">
      <w:pPr>
        <w:spacing w:after="0" w:line="240" w:lineRule="auto"/>
        <w:ind w:left="96" w:hanging="9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 temelju odredbi Zakona o odgoju i obrazovanju u osnovnoj i srednjoj školi (NN br. 87/08, 86/09, 92/10, 105/10, 90/11, 16/12, 86/12, 126/12, 94/13, 152/14, 07/17, 68/18, 98/19, 64/20,151/22, 156/23), odredbi Pravilnika o postupku zapošljavanja te procjeni i vrednovanju kandidata za zapošljavanje II. osnovne škole Bjelovar od 15. svibnja 2023. godine te odredbi Pravilnika o radu II. osnovne škole Bjelovar od 6. listopada 2025. godine, ravnateljica II. osnovne škole Bjelovar raspisuje</w:t>
      </w:r>
    </w:p>
    <w:p w14:paraId="550A294A" w14:textId="77777777" w:rsidR="00D83559" w:rsidRDefault="00D83559" w:rsidP="00D83559">
      <w:pPr>
        <w:spacing w:after="0" w:line="240" w:lineRule="auto"/>
        <w:ind w:left="96" w:hanging="96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1DECCA9" w14:textId="77777777" w:rsidR="00D83559" w:rsidRDefault="00D83559" w:rsidP="00D83559">
      <w:pPr>
        <w:spacing w:after="0" w:line="240" w:lineRule="auto"/>
        <w:ind w:left="96" w:hanging="96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NATJEČAJ za radno mjesto</w:t>
      </w:r>
    </w:p>
    <w:p w14:paraId="5B5E1B87" w14:textId="77777777" w:rsidR="00D83559" w:rsidRDefault="00D83559" w:rsidP="00D83559">
      <w:pPr>
        <w:spacing w:after="0" w:line="240" w:lineRule="auto"/>
        <w:ind w:left="96" w:hanging="9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52E35C" w14:textId="77777777" w:rsidR="00D83559" w:rsidRDefault="00D83559" w:rsidP="00D83559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stručni suradnik - psiholog/inja – 1 izvršitelj/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ica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na određeno puno radno vrijeme od 40 sati tjedno, odnosno 8 sati dnevno (zamjena za mandat ravnatelja).</w:t>
      </w:r>
    </w:p>
    <w:p w14:paraId="3AE91EAF" w14:textId="77777777" w:rsidR="00D83559" w:rsidRDefault="00D83559" w:rsidP="00D8355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bookmarkEnd w:id="0"/>
    <w:p w14:paraId="1C4AE662" w14:textId="77777777" w:rsidR="00D83559" w:rsidRDefault="00D83559" w:rsidP="00D83559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UVJETI: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prema Zakonu o radu (NN br. 93/14, 127/17, 98/19, 151/22, 46/23, 64/23), Zakonu o odgoju i obrazovanju u osnovnoj i srednjoj školi (NN br. 87/08, 86/09, 92/10, 105/10, 90/11, 16/12, 86/12, 126/12, 94/13, 152/14, 07/17, 68/18, 98/19, 64/20, 151/22, 156/23), Državnom pedagoškom standardu osnovnoškolskog sustava odgoja i obrazovanja (NN br. 63/08, 90/10), Pravilniku o odgovarajućoj vrsti obrazovanja učitelja i stručnih suradnika u osnovnoj školi (NN br. 6/19, 75/20), Pravilniku o načinu i postupku zapošljavanja te vrednovanju kandidata, Pravilniku o radu II. osnovne škole Bjelovar. Uz opći uvjet za zasnivanje radnog odnosa,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sukladno općim propisima o radu, osoba koja zasniva radni odnos u školskoj ustanovi mora ispunjavati i posebne uvjete za zasnivanje radnog odnosa. Posebni uvjeti za zasnivanje radnog odnosa su poznavanje hrvatskog jezika i latiničnog pisma u mjeri koja omogućava izvođenje odgojno-obrazovnog rada, odgovarajuću vrstu i razinu obrazovanja kojom su osobe stručno osposobljene za obavljanje poslova stručnog suradnika – psihologa prema članku 29. b) Pravilnika o odgovarajućoj vrsti obrazovanja učitelja i stručnih suradnika u osnovnoj školi i članku 105. stavku 12. Zakona o odgoju i obrazovanju u osnovnoj i srednjoj školi.</w:t>
      </w:r>
      <w:bookmarkStart w:id="2" w:name="_Hlk125549475"/>
    </w:p>
    <w:bookmarkEnd w:id="2"/>
    <w:p w14:paraId="00750A08" w14:textId="77777777" w:rsidR="00D83559" w:rsidRDefault="00D83559" w:rsidP="00D835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Rok za podnošenje prijava je 8 (osam) dana od dana objave na mrežnim stranicama Hrvatskog zavoda za zapošljavanje, mrežnim stranicama i oglasnoj ploči školske ustanove. </w:t>
      </w:r>
    </w:p>
    <w:p w14:paraId="250E92E0" w14:textId="77777777" w:rsidR="00D83559" w:rsidRDefault="00D83559" w:rsidP="00D835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25572B" w14:textId="77777777" w:rsidR="00D83559" w:rsidRDefault="00D83559" w:rsidP="00D8355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natječaj se mogu javiti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muške i ženske osobe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skladu sa Zakonom o ravnopravnosti spolova (NN br. 82/08 i 69/17)</w:t>
      </w:r>
    </w:p>
    <w:p w14:paraId="228DF004" w14:textId="77777777" w:rsidR="00D83559" w:rsidRDefault="00D83559" w:rsidP="00D835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3D8E17" w14:textId="77777777" w:rsidR="00D83559" w:rsidRDefault="00D83559" w:rsidP="00D835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Mjesto rada: II. osnovna škola Bjelovar</w:t>
      </w:r>
    </w:p>
    <w:p w14:paraId="6680CA84" w14:textId="77777777" w:rsidR="00D83559" w:rsidRDefault="00D83559" w:rsidP="00D835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5E612B3" w14:textId="77777777" w:rsidR="00D83559" w:rsidRDefault="00D83559" w:rsidP="00D835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Ugovor sa odabranim kandidatom/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kinjom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zasnovat će se uz uvjet probnog rada u trajanju od 6 mjeseci.</w:t>
      </w:r>
    </w:p>
    <w:p w14:paraId="16685AAF" w14:textId="77777777" w:rsidR="00D83559" w:rsidRDefault="00D83559" w:rsidP="00D8355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3C6BB694" w14:textId="77777777" w:rsidR="00D83559" w:rsidRDefault="00D83559" w:rsidP="00D8355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Uz prijavu na natječaj potrebno je priložiti:</w:t>
      </w:r>
    </w:p>
    <w:p w14:paraId="0B481ECA" w14:textId="77777777" w:rsidR="00D83559" w:rsidRDefault="00D83559" w:rsidP="00D8355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životopis</w:t>
      </w:r>
    </w:p>
    <w:p w14:paraId="68D1E8BF" w14:textId="77777777" w:rsidR="00D83559" w:rsidRDefault="00D83559" w:rsidP="00D8355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diplomu odnosno dokaz o stečenoj stručnoj spremi</w:t>
      </w:r>
    </w:p>
    <w:p w14:paraId="57DADE86" w14:textId="77777777" w:rsidR="00D83559" w:rsidRDefault="00D83559" w:rsidP="00D8355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dokaz o državljanstvu</w:t>
      </w:r>
    </w:p>
    <w:p w14:paraId="02978D2E" w14:textId="77777777" w:rsidR="00D83559" w:rsidRDefault="00D83559" w:rsidP="00D8355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uvjerenje da nije pod istragom i da se protiv kandidata/kinje ne vodi kazneni postupak glede zapreka za zasnivanje radnog odnosa iz članka 106.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Zakona o odgoju i obrazovanju u osnovnoj i srednjoj školi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 starije od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dana raspisivanja natječaja</w:t>
      </w:r>
    </w:p>
    <w:p w14:paraId="0B0FD0AA" w14:textId="77777777" w:rsidR="00D83559" w:rsidRDefault="00D83559" w:rsidP="00D8355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elektronički zapis ili potvrdu o podacima evidentiranim u matičnoj evidenciji Hrvatskog zavoda za mirovinsko osiguranje</w:t>
      </w:r>
      <w:r>
        <w:rPr>
          <w:kern w:val="0"/>
          <w14:ligatures w14:val="none"/>
        </w:rPr>
        <w:t xml:space="preserve"> </w:t>
      </w:r>
    </w:p>
    <w:p w14:paraId="78C4D104" w14:textId="77777777" w:rsidR="00D83559" w:rsidRDefault="00D83559" w:rsidP="00D835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31936D52" w14:textId="77777777" w:rsidR="00D83559" w:rsidRDefault="00D83559" w:rsidP="00D835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Osoba koja se poziva na pravo prednosti pri zapošljavanju, dužna je dostaviti dokaze o istom.</w:t>
      </w:r>
    </w:p>
    <w:p w14:paraId="7FD5BC7A" w14:textId="77777777" w:rsidR="00D83559" w:rsidRDefault="00D83559" w:rsidP="00D835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5AC7E6B" w14:textId="77777777" w:rsidR="00D83559" w:rsidRDefault="00D83559" w:rsidP="00D835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3" w:name="_Hlk113862796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Kandidati koji se pozivaju na pravo prednosti sukladno članku 102. Zakona o hrvatskim braniteljima iz Domovinskog rata i članovima njihovih obitelji (NN br. 121/17, 98/19, 84/21, 156/23), članku 48. f Zakona o zaštiti vojnih i civilnih invalida rata (NN broj 33/92, 77/92, 27/93, 58/93, 2/9, 76/94, 108/95, 108/96, 82/01, 103/03, 148/13, 98/19), članku 9. Zakona o profesionalnoj rehabilitaciji i zapošljavanju osoba s invaliditetom (NN br. 157/13, 152/14, 39/18, 32/20) te članku 48. Zakona o civilnim stradalnicima iz Domovinskog rata (NN br. 84/21), dužne su u prijavi na javni natječaj pozvati se na to pravo i uz prijavu priložiti svu propisanu dokumentaciju prema posebnom zakonu, a imaju prednost u odnosu na ostale kandidate samo pod jednakim uvjetima. </w:t>
      </w:r>
    </w:p>
    <w:p w14:paraId="057AB082" w14:textId="77777777" w:rsidR="00D83559" w:rsidRDefault="00D83559" w:rsidP="00D835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D21257" w14:textId="77777777" w:rsidR="00D83559" w:rsidRDefault="00D83559" w:rsidP="00D835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Kandidati koji ostvaruju pravo prednosti pri zapošljavanju u skladu s člankom 102. Zakona o hrvatskim braniteljima iz Domovinskog rata i članovima njihovih obitelji (NN br. 121/17, 98/19, 84/21, 156/23), uz prijavu na natječaj dužni su priložiti i dokaze propisane člankom 103. stavak 1. Zakona o hrvatskim braniteljima iz Domovinskog rata i članovima njihovih obitelji. Poveznica na internetsku stranicu Ministarstva hrvatskih branitelja s popisom dokaza potrebnih za ostvarivanja prava prednosti:</w:t>
      </w:r>
    </w:p>
    <w:p w14:paraId="6C166666" w14:textId="77777777" w:rsidR="00D83559" w:rsidRDefault="00D83559" w:rsidP="00D835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" w:history="1">
        <w:r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</w:p>
    <w:p w14:paraId="32634C3E" w14:textId="77777777" w:rsidR="00D83559" w:rsidRDefault="00D83559" w:rsidP="00D835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670C3A9" w14:textId="77777777" w:rsidR="00D83559" w:rsidRDefault="00D83559" w:rsidP="00D835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Osobe koje ostvaruju pravo prednosti pri zapošljavanju u skladu s člankom 48. Zakona o civilnim stradalnicima iz Domovinskog rata (NN br. 84/21.),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</w:p>
    <w:p w14:paraId="4F0EFBC4" w14:textId="77777777" w:rsidR="00D83559" w:rsidRDefault="00D83559" w:rsidP="00D835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DD7216" w14:textId="77777777" w:rsidR="00D83559" w:rsidRDefault="00D83559" w:rsidP="00D835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" w:history="1">
        <w:r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bookmarkEnd w:id="3"/>
    <w:p w14:paraId="266E6E57" w14:textId="77777777" w:rsidR="00D83559" w:rsidRDefault="00D83559" w:rsidP="00D83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Isprave se prilažu u neovjerenoj preslici, a izabrani kandidat obvezan je prije zapošljavanja predočiti dokumente u izvorniku ili preslici ovjerenoj od strane javnog bilježnika</w:t>
      </w:r>
      <w:r>
        <w:rPr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sukladno Zakonu o javnom bilježništvu  (NN br. 78/93, 29/94, 162/98, 16/07, 75/09, 120/16, 57/22).</w:t>
      </w:r>
    </w:p>
    <w:p w14:paraId="758BC9DB" w14:textId="77777777" w:rsidR="00D83559" w:rsidRDefault="00D83559" w:rsidP="00D83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Nepotpune prijave, odnosno prijave koje ne sadrže tražene podatke i priloge, kao i prijave koje pristignu izvan roka, neće se razmatrati, a osobe koje podnesu takve prijave neće se smatrati kandidatima prijavljenim na natječaj. </w:t>
      </w:r>
    </w:p>
    <w:p w14:paraId="0ECBD6FD" w14:textId="77777777" w:rsidR="00D83559" w:rsidRDefault="00D83559" w:rsidP="00D83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Škola ne obavještava osobu  o razlozima zašto se ne smatra kandidatom natječaja.</w:t>
      </w:r>
    </w:p>
    <w:p w14:paraId="3D036846" w14:textId="77777777" w:rsidR="00D83559" w:rsidRDefault="00D83559" w:rsidP="00D835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Kandidati koji su pravodobno dostavili potpunu prijavu sa svim prilozima odnosno ispravama i ispunjavaju uvjete natječaja dužni su pristupiti procjeni odnosno testiranju prema odredbama Pravilnika o postupku zapošljavanja te procjeni i vrednovanju kandidata za zapošljavanje.  </w:t>
      </w:r>
    </w:p>
    <w:p w14:paraId="46C42064" w14:textId="77777777" w:rsidR="00D83559" w:rsidRDefault="00D83559" w:rsidP="00D835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hyperlink r:id="rId9" w:history="1">
        <w:r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http://www.os-druga-bj.skole.hr/upload/os-druga</w:t>
        </w:r>
      </w:hyperlink>
    </w:p>
    <w:p w14:paraId="6D1B89CC" w14:textId="77777777" w:rsidR="00D83559" w:rsidRDefault="00D83559" w:rsidP="00D835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54823F69" w14:textId="77777777" w:rsidR="00D83559" w:rsidRDefault="00D83559" w:rsidP="00D835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Predmet testiranja biti će poznavanje: </w:t>
      </w:r>
    </w:p>
    <w:p w14:paraId="23C772FE" w14:textId="77777777" w:rsidR="00D83559" w:rsidRDefault="00D83559" w:rsidP="00D8355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Zakona o odgoju i obrazovanju u osnovnoj i srednjoj školi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 w:themeFill="background1"/>
          <w14:ligatures w14:val="none"/>
        </w:rPr>
        <w:t>(</w:t>
      </w:r>
      <w:hyperlink r:id="rId10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shd w:val="clear" w:color="auto" w:fill="FFFFFF" w:themeFill="background1"/>
            <w14:ligatures w14:val="none"/>
          </w:rPr>
          <w:t>87/08</w:t>
        </w:r>
      </w:hyperlink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 w:themeFill="background1"/>
          <w14:ligatures w14:val="none"/>
        </w:rPr>
        <w:t>, </w:t>
      </w:r>
      <w:hyperlink r:id="rId11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shd w:val="clear" w:color="auto" w:fill="FFFFFF" w:themeFill="background1"/>
            <w14:ligatures w14:val="none"/>
          </w:rPr>
          <w:t>86/09</w:t>
        </w:r>
      </w:hyperlink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 w:themeFill="background1"/>
          <w14:ligatures w14:val="none"/>
        </w:rPr>
        <w:t>, </w:t>
      </w:r>
      <w:hyperlink r:id="rId12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shd w:val="clear" w:color="auto" w:fill="FFFFFF" w:themeFill="background1"/>
            <w14:ligatures w14:val="none"/>
          </w:rPr>
          <w:t>92/10</w:t>
        </w:r>
      </w:hyperlink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 w:themeFill="background1"/>
          <w14:ligatures w14:val="none"/>
        </w:rPr>
        <w:t>, </w:t>
      </w:r>
      <w:hyperlink r:id="rId13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shd w:val="clear" w:color="auto" w:fill="FFFFFF" w:themeFill="background1"/>
            <w14:ligatures w14:val="none"/>
          </w:rPr>
          <w:t>105/10</w:t>
        </w:r>
      </w:hyperlink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 w:themeFill="background1"/>
          <w14:ligatures w14:val="none"/>
        </w:rPr>
        <w:t>, </w:t>
      </w:r>
      <w:hyperlink r:id="rId14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shd w:val="clear" w:color="auto" w:fill="FFFFFF" w:themeFill="background1"/>
            <w14:ligatures w14:val="none"/>
          </w:rPr>
          <w:t>90/11</w:t>
        </w:r>
      </w:hyperlink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 w:themeFill="background1"/>
          <w14:ligatures w14:val="none"/>
        </w:rPr>
        <w:t>, </w:t>
      </w:r>
      <w:hyperlink r:id="rId15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shd w:val="clear" w:color="auto" w:fill="FFFFFF" w:themeFill="background1"/>
            <w14:ligatures w14:val="none"/>
          </w:rPr>
          <w:t>5/12</w:t>
        </w:r>
      </w:hyperlink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 w:themeFill="background1"/>
          <w14:ligatures w14:val="none"/>
        </w:rPr>
        <w:t>, </w:t>
      </w:r>
      <w:hyperlink r:id="rId16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shd w:val="clear" w:color="auto" w:fill="FFFFFF" w:themeFill="background1"/>
            <w14:ligatures w14:val="none"/>
          </w:rPr>
          <w:t>16/12</w:t>
        </w:r>
      </w:hyperlink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 w:themeFill="background1"/>
          <w14:ligatures w14:val="none"/>
        </w:rPr>
        <w:t>, </w:t>
      </w:r>
      <w:hyperlink r:id="rId17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shd w:val="clear" w:color="auto" w:fill="FFFFFF" w:themeFill="background1"/>
            <w14:ligatures w14:val="none"/>
          </w:rPr>
          <w:t>86/12</w:t>
        </w:r>
      </w:hyperlink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 w:themeFill="background1"/>
          <w14:ligatures w14:val="none"/>
        </w:rPr>
        <w:t>, </w:t>
      </w:r>
      <w:hyperlink r:id="rId18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shd w:val="clear" w:color="auto" w:fill="FFFFFF" w:themeFill="background1"/>
            <w14:ligatures w14:val="none"/>
          </w:rPr>
          <w:t>126/12</w:t>
        </w:r>
      </w:hyperlink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 w:themeFill="background1"/>
          <w14:ligatures w14:val="none"/>
        </w:rPr>
        <w:t>, </w:t>
      </w:r>
      <w:hyperlink r:id="rId19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shd w:val="clear" w:color="auto" w:fill="FFFFFF" w:themeFill="background1"/>
            <w14:ligatures w14:val="none"/>
          </w:rPr>
          <w:t>94/13</w:t>
        </w:r>
      </w:hyperlink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 w:themeFill="background1"/>
          <w14:ligatures w14:val="none"/>
        </w:rPr>
        <w:t>, </w:t>
      </w:r>
      <w:hyperlink r:id="rId20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shd w:val="clear" w:color="auto" w:fill="FFFFFF" w:themeFill="background1"/>
            <w14:ligatures w14:val="none"/>
          </w:rPr>
          <w:t>152/14</w:t>
        </w:r>
      </w:hyperlink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 w:themeFill="background1"/>
          <w14:ligatures w14:val="none"/>
        </w:rPr>
        <w:t>, </w:t>
      </w:r>
      <w:hyperlink r:id="rId21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shd w:val="clear" w:color="auto" w:fill="FFFFFF" w:themeFill="background1"/>
            <w14:ligatures w14:val="none"/>
          </w:rPr>
          <w:t>07/17</w:t>
        </w:r>
      </w:hyperlink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 w:themeFill="background1"/>
          <w14:ligatures w14:val="none"/>
        </w:rPr>
        <w:t>, </w:t>
      </w:r>
      <w:hyperlink r:id="rId22" w:tgtFrame="_blank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shd w:val="clear" w:color="auto" w:fill="FFFFFF" w:themeFill="background1"/>
            <w14:ligatures w14:val="none"/>
          </w:rPr>
          <w:t>68/18</w:t>
        </w:r>
      </w:hyperlink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 w:themeFill="background1"/>
          <w14:ligatures w14:val="none"/>
        </w:rPr>
        <w:t>, </w:t>
      </w:r>
      <w:hyperlink r:id="rId23" w:tgtFrame="_blank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shd w:val="clear" w:color="auto" w:fill="FFFFFF" w:themeFill="background1"/>
            <w14:ligatures w14:val="none"/>
          </w:rPr>
          <w:t>98/19</w:t>
        </w:r>
      </w:hyperlink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 w:themeFill="background1"/>
          <w14:ligatures w14:val="none"/>
        </w:rPr>
        <w:t>, </w:t>
      </w:r>
      <w:hyperlink r:id="rId24" w:history="1">
        <w:r>
          <w:rPr>
            <w:rStyle w:val="Hiperveza"/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shd w:val="clear" w:color="auto" w:fill="FFFFFF" w:themeFill="background1"/>
            <w14:ligatures w14:val="none"/>
          </w:rPr>
          <w:t>64/20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shd w:val="clear" w:color="auto" w:fill="FFFFFF" w:themeFill="background1"/>
          <w14:ligatures w14:val="none"/>
        </w:rPr>
        <w:t>, 151/22, 156/23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 w:themeFill="background1"/>
          <w14:ligatures w14:val="none"/>
        </w:rPr>
        <w:t>),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35933791" w14:textId="77777777" w:rsidR="00D83559" w:rsidRDefault="00D83559" w:rsidP="00D8355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Pravilnika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 načinima, postupcima i elementima vrednovanja učenika u osnovnoj i srednjoj školi (NN 112/10, 82/19,43/20, 100/21), </w:t>
      </w:r>
    </w:p>
    <w:p w14:paraId="6BC77F7A" w14:textId="77777777" w:rsidR="00D83559" w:rsidRDefault="00D83559" w:rsidP="00D8355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Pravilnika o osnovnoškolskom i srednjoškolskom odgoju i obrazovanju učenika s teškoćama u razvoju (NN 24/15), </w:t>
      </w:r>
    </w:p>
    <w:p w14:paraId="5F72684D" w14:textId="77777777" w:rsidR="00D83559" w:rsidRDefault="00D83559" w:rsidP="00D83559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Pravilnika o postupku utvrđivanja psihofizičkog stanja djeteta, učenika te sastavu stručnih povjerenstava (NN 67/14, 63/2020),  </w:t>
      </w:r>
    </w:p>
    <w:p w14:paraId="43182AEA" w14:textId="77777777" w:rsidR="00D83559" w:rsidRDefault="00D83559" w:rsidP="00D8355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Pravilnik o načinu postupanja odgojno obrazovnih radnika školskih ustanova u poduzimanju mjera zaštite prava učenika te prijave svakog kršenja tih prava nadležnim tijelima (NN 132/13),</w:t>
      </w:r>
    </w:p>
    <w:p w14:paraId="11331DCA" w14:textId="77777777" w:rsidR="00D83559" w:rsidRDefault="00D83559" w:rsidP="00D8355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Smjernice za rad s učenicima s teškoćama </w:t>
      </w:r>
      <w:hyperlink r:id="rId25" w:history="1">
        <w:r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https://mzo.gov.hr/UserDocsImages//dokumenti/Obrazovanje//Smjernice%20za%20rad%20s%20ucenicima%20s%20teskocama.pdf</w:t>
        </w:r>
      </w:hyperlink>
    </w:p>
    <w:p w14:paraId="710A8C7F" w14:textId="77777777" w:rsidR="00D83559" w:rsidRDefault="00D83559" w:rsidP="00D835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CBCD43B" w14:textId="77777777" w:rsidR="00D83559" w:rsidRDefault="00D83559" w:rsidP="00D83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Obavijest o datumu i vremenu procjene odnosno testiranja biti će istaknuta na internetskoj stranici Škole pod rubrikom „Natječaji“.</w:t>
      </w:r>
    </w:p>
    <w:p w14:paraId="3326AB15" w14:textId="77777777" w:rsidR="00D83559" w:rsidRDefault="00D83559" w:rsidP="00D83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Ako kandidat/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kinja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ne pristupi testiranju procjeni odnosno testiranju, smatra se da je odustao/la od prijave na natječaj.</w:t>
      </w:r>
    </w:p>
    <w:p w14:paraId="6D7E21B0" w14:textId="77777777" w:rsidR="00D83559" w:rsidRDefault="00D83559" w:rsidP="00D83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Svaki kandidat prijavom na natječaj i dostavom dokumentacije daje privolu za obradu osobnih podataka navedenih u svim dostavljenim prilozima, odnosno ispravama, a u svrhu provedbe natječajnog postupka i zasnivanja radnog odnosa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.</w:t>
      </w:r>
    </w:p>
    <w:p w14:paraId="1ADF4DB5" w14:textId="77777777" w:rsidR="00D83559" w:rsidRDefault="00D83559" w:rsidP="00D83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Prijave se dostavljaju neposredno u zatvorenim kuvertama ili poštom na adresu škole:   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II. osnovna škola Bjelovar, I. V. Trnskog 19, 43 000 Bjelovar,  s naznakom  - za natječaj za stručnog suradnika – psihologa/inju.</w:t>
      </w:r>
    </w:p>
    <w:p w14:paraId="03B4DA78" w14:textId="77777777" w:rsidR="00D83559" w:rsidRDefault="00D83559" w:rsidP="00D83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 rezultatima natječaja kandidati će biti obaviješteni u zakonskom roku putem web stranice škole, u rubrici „Natječaji“ u roku od osam dana od dana sklapanja ugovora o radu s odabranim/om kandidatom/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kinjom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14:paraId="4C2DEC88" w14:textId="77777777" w:rsidR="00D83559" w:rsidRDefault="00D83559" w:rsidP="00D8355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18D80D6D" w14:textId="77777777" w:rsidR="00D83559" w:rsidRDefault="00D83559" w:rsidP="00D8355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3387D747" w14:textId="77777777" w:rsidR="00D83559" w:rsidRDefault="00D83559" w:rsidP="00D8355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7D5A9FF9" w14:textId="77777777" w:rsidR="00D83559" w:rsidRDefault="00D83559" w:rsidP="00D83559">
      <w:pPr>
        <w:spacing w:line="254" w:lineRule="auto"/>
        <w:rPr>
          <w:kern w:val="0"/>
          <w14:ligatures w14:val="none"/>
        </w:rPr>
      </w:pPr>
    </w:p>
    <w:p w14:paraId="18B803DA" w14:textId="77777777" w:rsidR="00D83559" w:rsidRDefault="00D83559" w:rsidP="00D83559">
      <w:pPr>
        <w:rPr>
          <w:kern w:val="0"/>
          <w14:ligatures w14:val="none"/>
        </w:rPr>
      </w:pPr>
    </w:p>
    <w:p w14:paraId="6678875A" w14:textId="77777777" w:rsidR="00D83559" w:rsidRDefault="00D83559" w:rsidP="00D83559">
      <w:pPr>
        <w:rPr>
          <w:kern w:val="0"/>
          <w14:ligatures w14:val="none"/>
        </w:rPr>
      </w:pPr>
    </w:p>
    <w:p w14:paraId="38ED7AA3" w14:textId="77777777" w:rsidR="00D83559" w:rsidRDefault="00D83559" w:rsidP="00D83559">
      <w:pPr>
        <w:rPr>
          <w:kern w:val="0"/>
          <w14:ligatures w14:val="none"/>
        </w:rPr>
      </w:pPr>
    </w:p>
    <w:p w14:paraId="09868B1F" w14:textId="77777777" w:rsidR="00D83559" w:rsidRDefault="00D83559" w:rsidP="00D83559"/>
    <w:p w14:paraId="0993D7D1" w14:textId="77777777" w:rsidR="00D83559" w:rsidRDefault="00D83559" w:rsidP="00D83559"/>
    <w:p w14:paraId="07CB1F35" w14:textId="77777777" w:rsidR="00D83559" w:rsidRDefault="00D83559" w:rsidP="00D83559"/>
    <w:p w14:paraId="1678E329" w14:textId="77777777" w:rsidR="00D83559" w:rsidRDefault="00D83559" w:rsidP="00D83559"/>
    <w:p w14:paraId="53A1DEC6" w14:textId="77777777" w:rsidR="005033DC" w:rsidRDefault="005033DC"/>
    <w:sectPr w:rsidR="005033DC" w:rsidSect="00D83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03FFE"/>
    <w:multiLevelType w:val="hybridMultilevel"/>
    <w:tmpl w:val="093A765A"/>
    <w:lvl w:ilvl="0" w:tplc="21D8CD4A">
      <w:start w:val="1"/>
      <w:numFmt w:val="decimal"/>
      <w:lvlText w:val="%1."/>
      <w:lvlJc w:val="left"/>
      <w:pPr>
        <w:ind w:left="1500" w:hanging="360"/>
      </w:pPr>
    </w:lvl>
    <w:lvl w:ilvl="1" w:tplc="041A0019">
      <w:start w:val="1"/>
      <w:numFmt w:val="lowerLetter"/>
      <w:lvlText w:val="%2."/>
      <w:lvlJc w:val="left"/>
      <w:pPr>
        <w:ind w:left="2220" w:hanging="360"/>
      </w:pPr>
    </w:lvl>
    <w:lvl w:ilvl="2" w:tplc="041A001B">
      <w:start w:val="1"/>
      <w:numFmt w:val="lowerRoman"/>
      <w:lvlText w:val="%3."/>
      <w:lvlJc w:val="right"/>
      <w:pPr>
        <w:ind w:left="2940" w:hanging="180"/>
      </w:pPr>
    </w:lvl>
    <w:lvl w:ilvl="3" w:tplc="041A000F">
      <w:start w:val="1"/>
      <w:numFmt w:val="decimal"/>
      <w:lvlText w:val="%4."/>
      <w:lvlJc w:val="left"/>
      <w:pPr>
        <w:ind w:left="3660" w:hanging="360"/>
      </w:pPr>
    </w:lvl>
    <w:lvl w:ilvl="4" w:tplc="041A0019">
      <w:start w:val="1"/>
      <w:numFmt w:val="lowerLetter"/>
      <w:lvlText w:val="%5."/>
      <w:lvlJc w:val="left"/>
      <w:pPr>
        <w:ind w:left="4380" w:hanging="360"/>
      </w:pPr>
    </w:lvl>
    <w:lvl w:ilvl="5" w:tplc="041A001B">
      <w:start w:val="1"/>
      <w:numFmt w:val="lowerRoman"/>
      <w:lvlText w:val="%6."/>
      <w:lvlJc w:val="right"/>
      <w:pPr>
        <w:ind w:left="5100" w:hanging="180"/>
      </w:pPr>
    </w:lvl>
    <w:lvl w:ilvl="6" w:tplc="041A000F">
      <w:start w:val="1"/>
      <w:numFmt w:val="decimal"/>
      <w:lvlText w:val="%7."/>
      <w:lvlJc w:val="left"/>
      <w:pPr>
        <w:ind w:left="5820" w:hanging="360"/>
      </w:pPr>
    </w:lvl>
    <w:lvl w:ilvl="7" w:tplc="041A0019">
      <w:start w:val="1"/>
      <w:numFmt w:val="lowerLetter"/>
      <w:lvlText w:val="%8."/>
      <w:lvlJc w:val="left"/>
      <w:pPr>
        <w:ind w:left="6540" w:hanging="360"/>
      </w:pPr>
    </w:lvl>
    <w:lvl w:ilvl="8" w:tplc="041A001B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62A7FDC"/>
    <w:multiLevelType w:val="hybridMultilevel"/>
    <w:tmpl w:val="826A95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8A36C4"/>
    <w:multiLevelType w:val="hybridMultilevel"/>
    <w:tmpl w:val="16041CD6"/>
    <w:lvl w:ilvl="0" w:tplc="458A300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2105107286">
    <w:abstractNumId w:val="3"/>
  </w:num>
  <w:num w:numId="2" w16cid:durableId="9233427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16860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73087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59"/>
    <w:rsid w:val="00116F48"/>
    <w:rsid w:val="005033DC"/>
    <w:rsid w:val="00D8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86A30"/>
  <w15:chartTrackingRefBased/>
  <w15:docId w15:val="{CF646F50-A017-46CA-AEEA-06F8DF72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559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D83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83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83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83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83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83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83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83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83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83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83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83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8355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8355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8355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8355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8355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8355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83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83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83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83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83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8355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8355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8355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83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8355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83559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D8355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yperlink" Target="https://www.zakon.hr/cms.htm?id=69" TargetMode="External"/><Relationship Id="rId18" Type="http://schemas.openxmlformats.org/officeDocument/2006/relationships/hyperlink" Target="https://www.zakon.hr/cms.htm?id=18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zakon.hr/cms.htm?id=17751" TargetMode="Externa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hyperlink" Target="https://www.zakon.hr/cms.htm?id=68" TargetMode="External"/><Relationship Id="rId17" Type="http://schemas.openxmlformats.org/officeDocument/2006/relationships/hyperlink" Target="https://www.zakon.hr/cms.htm?id=73" TargetMode="External"/><Relationship Id="rId25" Type="http://schemas.openxmlformats.org/officeDocument/2006/relationships/hyperlink" Target="https://mzo.gov.hr/UserDocsImages/dokumenti/Obrazovanje/Smjernice%20za%20rad%20s%20ucenicima%20s%20teskocama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72" TargetMode="External"/><Relationship Id="rId20" Type="http://schemas.openxmlformats.org/officeDocument/2006/relationships/hyperlink" Target="https://www.zakon.hr/cms.htm?id=1671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ured@os-druga-bj.skole.hr" TargetMode="External"/><Relationship Id="rId11" Type="http://schemas.openxmlformats.org/officeDocument/2006/relationships/hyperlink" Target="https://www.zakon.hr/cms.htm?id=67" TargetMode="External"/><Relationship Id="rId24" Type="http://schemas.openxmlformats.org/officeDocument/2006/relationships/hyperlink" Target="https://www.zakon.hr/cms.htm?id=44620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www.zakon.hr/cms.htm?id=71" TargetMode="External"/><Relationship Id="rId23" Type="http://schemas.openxmlformats.org/officeDocument/2006/relationships/hyperlink" Target="https://www.zakon.hr/cms.htm?id=40815" TargetMode="External"/><Relationship Id="rId10" Type="http://schemas.openxmlformats.org/officeDocument/2006/relationships/hyperlink" Target="https://www.zakon.hr/cms.htm?id=66" TargetMode="External"/><Relationship Id="rId19" Type="http://schemas.openxmlformats.org/officeDocument/2006/relationships/hyperlink" Target="https://www.zakon.hr/cms.htm?id=4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druga-bj.skole.hr/upload/os-druga" TargetMode="External"/><Relationship Id="rId14" Type="http://schemas.openxmlformats.org/officeDocument/2006/relationships/hyperlink" Target="https://www.zakon.hr/cms.htm?id=70" TargetMode="External"/><Relationship Id="rId22" Type="http://schemas.openxmlformats.org/officeDocument/2006/relationships/hyperlink" Target="https://www.zakon.hr/cms.htm?id=3127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1513</Words>
  <Characters>8629</Characters>
  <Application>Microsoft Office Word</Application>
  <DocSecurity>0</DocSecurity>
  <Lines>71</Lines>
  <Paragraphs>20</Paragraphs>
  <ScaleCrop>false</ScaleCrop>
  <Company/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Božičković</dc:creator>
  <cp:keywords/>
  <dc:description/>
  <cp:lastModifiedBy>Tina Božičković</cp:lastModifiedBy>
  <cp:revision>1</cp:revision>
  <dcterms:created xsi:type="dcterms:W3CDTF">2026-05-14T12:47:00Z</dcterms:created>
  <dcterms:modified xsi:type="dcterms:W3CDTF">2026-05-14T12:49:00Z</dcterms:modified>
</cp:coreProperties>
</file>