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RASPORED UTVRĐIVANJA PSIHOFIZIČKOG STANJA DJECE 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ZA UPIS U II. OŠ BJELOVAR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Pregledi djece u sklopu utvrđivanja psihofizičkog stanja za upis u prvi razred odvijat će se u razdoblju od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9.3. do 25.3.202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6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 xml:space="preserve">. u Područnoj školi Centar (Ulica Petra Zrinskog 4, Bjelovar).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Najmanje jedan roditelj treba doći s djetetom u navedenom terminu.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Molimo roditelje da donesu medicinsku dokumentaciju ukoliko dijete ima utvrđene teškoće (npr. nalaz psihologa, logopeda, neuropedijatra i sl.).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tbl>
      <w:tblPr>
        <w:tblStyle w:val="Reetkatablice"/>
        <w:tblW w:w="97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06"/>
        <w:gridCol w:w="2073"/>
        <w:gridCol w:w="2134"/>
        <w:gridCol w:w="4963"/>
      </w:tblGrid>
      <w:tr>
        <w:trPr>
          <w:trHeight w:val="578" w:hRule="atLeast"/>
        </w:trPr>
        <w:tc>
          <w:tcPr>
            <w:tcW w:w="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cs="Calibri" w:cstheme="minorHAnsi" w:ascii="Calibri" w:hAnsi="Calibri"/>
                <w:b/>
                <w:bCs/>
                <w:szCs w:val="24"/>
              </w:rPr>
            </w:r>
          </w:p>
        </w:tc>
        <w:tc>
          <w:tcPr>
            <w:tcW w:w="20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Prezime djeteta</w:t>
            </w:r>
          </w:p>
        </w:tc>
        <w:tc>
          <w:tcPr>
            <w:tcW w:w="213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Termin u školi</w:t>
            </w:r>
          </w:p>
        </w:tc>
        <w:tc>
          <w:tcPr>
            <w:tcW w:w="496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Popis ulica/naselja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ADŽA EN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08:30</w:t>
            </w:r>
          </w:p>
        </w:tc>
        <w:tc>
          <w:tcPr>
            <w:tcW w:w="496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Upisno područje 2. OŠ Bjelovar: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4"/>
                <w:szCs w:val="24"/>
                <w:lang w:val="hr-HR" w:eastAsia="en-US" w:bidi="ar-SA"/>
              </w:rPr>
              <w:t>Upisno područje dijela grada omeđeno ulicama: Tomaše G. Massaryka, Ulicom Matice Hrvatske (desna strana – parni brojevi), Gundulićevom ulicom preko Trga Eugena Kvaternika, Ulicom Ivana Viteza Trnskog od Mažuranićeve ulice do kraja, Franjevačkom ulicom do Ulice Brune Bušića(desna strana - parni brojevi) i Ulicom Josipa Jelačića do Bilogorske ulice, Podravskom ulicom, Jezerskom ulicom, Bilogorskom ulicom i Slavonskom cestom (do rijeke Bjelovacke)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Upisno područje PŠ Centar: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4"/>
                <w:szCs w:val="24"/>
                <w:lang w:val="hr-HR" w:eastAsia="en-US" w:bidi="ar-SA"/>
              </w:rPr>
              <w:t>Upisno područje dijela grada omeđeno ulicama: Tomaša G. Massaryka, Ulicom Matice Hrvatske (desna strana – parni brojevi), Gundulićevom ulicom preko Trga Eugena Kvaternika, Ulicom Ivana Viteza Trnskog od Mažuranićeve ulice do kraja, Franjevačkom ulicom do Ulice Brune Bušića(desna strana - parni brojevi) i Ulicom Josipa Jelačića do Bilogorske ulice, Podravskom ulicom, Jezerskom ulicom, Bilogorskom ulicom i Slavonskom cestom (do rijeke Bjelovacke)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hr-HR" w:eastAsia="en-US" w:bidi="ar-SA"/>
              </w:rPr>
              <w:t>Upisno područje PŠ Ždralovi: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4"/>
                <w:szCs w:val="24"/>
                <w:lang w:val="hr-HR" w:eastAsia="en-US" w:bidi="ar-SA"/>
              </w:rPr>
              <w:t>Upisno područje obuhvaća dio rijeke Bjelovacke prema Ždralovima, te ulice Vidikovac, Daruvarska, I. Dončevića, Kralja Tomislava, Crkvena (dio) M. Trnine (dio), Ždralovska, Kneza Višeslava i M. Bobetka, Mala Prespa, Novoseljani (sve ulice), Prokljuvani i Stari Pavljani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ADŽA VIT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18.3., 09.00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ALA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BAČ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BAJ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BAR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BAU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BOG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13:00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BUR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CEB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CON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ČUL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DED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DEM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DOM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ĐUR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FIL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GEB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GJO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9.3.,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GRED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HOR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  <w:bookmarkStart w:id="0" w:name="_Hlk189757457"/>
            <w:bookmarkStart w:id="1" w:name="_Hlk189757457"/>
            <w:bookmarkEnd w:id="1"/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IVAN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JAK EM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JAK LE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JOZ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KAL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13:00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KOL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KOŠ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KOZ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KRA NI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 xml:space="preserve">       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KRA RA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 xml:space="preserve">12.3., 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KRA MO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KRI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KUT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12.3.,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35.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LUK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19.3.,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36.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MAJ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37.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MAČ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12.3.,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38.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MAL TO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12.3.,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39.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MAL EN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40.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MAR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 xml:space="preserve">12.3., 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41.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MAT DAN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17.3., 1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: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42.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MAT TAJ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12.3.,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43.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MIK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12.3.,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44.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MRA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12.3., 1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1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: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hr-HR" w:eastAsia="en-US" w:bidi="ar-SA"/>
              </w:rPr>
              <w:t>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45.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MUS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46.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ORL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 xml:space="preserve">13.3., 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: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47.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OSM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48.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PAV JOS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49.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PAV NIK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50.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PAV HEL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51.</w:t>
            </w:r>
          </w:p>
        </w:tc>
        <w:tc>
          <w:tcPr>
            <w:tcW w:w="207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PAV PET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PAV VAN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PEĆ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PET ANA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 xml:space="preserve">13.3., 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09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: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PET MAR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PIN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POS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PRE ADA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PRE HAN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23.3., 13:00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PREM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PRK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RAJ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REN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.3., 1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ROG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ROU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SAB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STA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10.3.,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STO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SUČ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SUD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ŠAN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ŠAR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12:30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ŠTA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10:00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ŠTE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16.3., 13:00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ŠVE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TOB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77.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TOP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12:00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78.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VEČ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24.3.,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79.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VUK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25.3., 08:30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80.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ZEM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25.3.,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81.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ZGO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09:00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82.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ŽAG MI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83.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ŽAG TE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84.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ŽAJ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25.3., 09:30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85.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ŽEĐ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10:30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86.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ŽIV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17.3., 11:30</w:t>
            </w:r>
          </w:p>
        </w:tc>
        <w:tc>
          <w:tcPr>
            <w:tcW w:w="496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33833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e92c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293D-E24C-4EAF-B992-FA570B8F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LibreOffice/25.8.3.2$Windows_X86_64 LibreOffice_project/8ca8d55c161d602844f5428fa4b58097424e324e</Application>
  <AppVersion>15.0000</AppVersion>
  <Pages>3</Pages>
  <Words>611</Words>
  <Characters>3035</Characters>
  <CharactersWithSpaces>3385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2024-01-24T14:09:00Z</dcterms:created>
  <dc:creator>Korisnik</dc:creator>
  <dc:description/>
  <dc:language>hr-HR</dc:language>
  <cp:lastModifiedBy/>
  <cp:lastPrinted>2024-01-24T12:30:00Z</cp:lastPrinted>
  <dcterms:modified xsi:type="dcterms:W3CDTF">2026-02-12T09:24:10Z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