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A91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599F7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3465B7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308F0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AEC8185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31B411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D5C77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521187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770DBB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56A6CA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17493D6C" w14:textId="7BD34222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29D09C9" w14:textId="24752EE4" w:rsidR="00AE3C0E" w:rsidRDefault="00AE3C0E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II. osnovna škola Bjelovar</w:t>
      </w:r>
    </w:p>
    <w:p w14:paraId="6FC607E3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B298BC1" w14:textId="1B67E545" w:rsidR="00B750D0" w:rsidRDefault="00AE3C0E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Razred: </w:t>
      </w:r>
      <w:r w:rsidR="00B750D0">
        <w:rPr>
          <w:rFonts w:cstheme="minorHAnsi"/>
          <w:b/>
          <w:sz w:val="32"/>
        </w:rPr>
        <w:t xml:space="preserve">1. </w:t>
      </w:r>
      <w:r>
        <w:rPr>
          <w:rFonts w:cstheme="minorHAnsi"/>
          <w:b/>
          <w:sz w:val="32"/>
        </w:rPr>
        <w:t>b</w:t>
      </w:r>
    </w:p>
    <w:p w14:paraId="11283FE5" w14:textId="0869BBCD" w:rsidR="00AE3C0E" w:rsidRDefault="00AE3C0E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Učiteljica: Sanja Bartolčić</w:t>
      </w:r>
    </w:p>
    <w:p w14:paraId="23E3339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E3E345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69DDD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6F8553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45A984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91589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D00E03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A76B4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CAC0C8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2919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5A8655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B84E8F5" w14:textId="23546311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7695332" w14:textId="1EA9A512" w:rsidR="00AE3C0E" w:rsidRDefault="00AE3C0E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6D2E5969" w14:textId="77777777" w:rsidR="00AE3C0E" w:rsidRDefault="00AE3C0E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4E9B5B3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14:paraId="24EC84CC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0AF47C0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7F6048B8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2BD2AEFC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4C8FC201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42126CA4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7DEA5F8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1392057F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63E989EA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115CB95E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2D3FF915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0A435B5F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14FC97" w14:textId="77777777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212B05B9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0A874E05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03C8D80F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B155A71" w14:textId="77777777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0D3B74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CE67A03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3CEA7F13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0E38D9E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64BCE00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2B96D028" w14:textId="77777777" w:rsidTr="00CC3D94">
        <w:tc>
          <w:tcPr>
            <w:tcW w:w="3969" w:type="dxa"/>
          </w:tcPr>
          <w:p w14:paraId="0B19C749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76FEE4A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D49ECF7" w14:textId="77777777" w:rsidTr="00CC3D94">
        <w:tc>
          <w:tcPr>
            <w:tcW w:w="3969" w:type="dxa"/>
          </w:tcPr>
          <w:p w14:paraId="53BC612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7CE8E298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16EDABD4" w14:textId="77777777" w:rsidTr="00CC3D94">
        <w:tc>
          <w:tcPr>
            <w:tcW w:w="3969" w:type="dxa"/>
          </w:tcPr>
          <w:p w14:paraId="68146A1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7235D9B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6D761060" w14:textId="77777777" w:rsidTr="00CC3D94">
        <w:tc>
          <w:tcPr>
            <w:tcW w:w="3969" w:type="dxa"/>
          </w:tcPr>
          <w:p w14:paraId="36E5AAF9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3DCECD3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48A9B054" w14:textId="77777777" w:rsidTr="00CC3D94">
        <w:tc>
          <w:tcPr>
            <w:tcW w:w="3969" w:type="dxa"/>
          </w:tcPr>
          <w:p w14:paraId="655F15C7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BD36A8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30DE5BB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5D711CBF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5768BE1A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6851C8C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D08E" wp14:editId="6F02B11F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24916D1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A13C90C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6414D78E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0E9E48B7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F4C9" wp14:editId="4428AD0B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66E44" w14:textId="77777777" w:rsidR="00247150" w:rsidRPr="004967B7" w:rsidRDefault="00247150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F4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58266E44" w14:textId="77777777" w:rsidR="00247150" w:rsidRPr="004967B7" w:rsidRDefault="00247150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69585E0F" w14:textId="77777777" w:rsidR="006D0648" w:rsidRDefault="006D0648" w:rsidP="006D0648">
      <w:pPr>
        <w:rPr>
          <w:rFonts w:cstheme="minorHAnsi"/>
        </w:rPr>
      </w:pPr>
    </w:p>
    <w:p w14:paraId="7E1D4D85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533F2FC" w14:textId="77777777" w:rsidR="009162E1" w:rsidRDefault="009162E1" w:rsidP="00997EE6">
      <w:pPr>
        <w:jc w:val="center"/>
        <w:rPr>
          <w:rFonts w:cstheme="minorHAnsi"/>
          <w:b/>
          <w:sz w:val="28"/>
        </w:rPr>
      </w:pPr>
    </w:p>
    <w:p w14:paraId="74FD7733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3AD2CE92" w14:textId="77777777" w:rsidR="00614DA8" w:rsidRDefault="00614DA8" w:rsidP="00997EE6">
      <w:pPr>
        <w:jc w:val="center"/>
        <w:rPr>
          <w:rFonts w:cstheme="minorHAnsi"/>
          <w:b/>
          <w:sz w:val="28"/>
        </w:rPr>
      </w:pPr>
    </w:p>
    <w:p w14:paraId="444B985F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3214C7B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F7FC79A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4192C4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04C43E4B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7967405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61EDED8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7FBE753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48A38DA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57E3561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15D2B1CB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EFB6D4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1E9BD69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5B83651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5ACA438D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1C8E5F67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1CEEAA78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B0E6BFA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43511A01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95F7D72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F5C3329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F23A74E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5D6151B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60F4885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20207D01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6856B3" w14:textId="77777777" w:rsidR="00614DA8" w:rsidRPr="009162E1" w:rsidRDefault="00614DA8" w:rsidP="00614DA8">
      <w:pPr>
        <w:pStyle w:val="paragraph"/>
        <w:textAlignment w:val="baseline"/>
        <w:rPr>
          <w:rFonts w:ascii="Calibri" w:hAnsi="Calibri" w:cs="Calibri"/>
          <w:szCs w:val="22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14:paraId="7A565FB4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2C181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6AF7DC1F" w14:textId="77777777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EA28788" w14:textId="77777777"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14:paraId="1C365216" w14:textId="77777777"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14:paraId="5615310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1C4921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2452F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8ECD4D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66F6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08FD02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DEF2CA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14:paraId="79AF05D4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05FCDC" w14:textId="77777777"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2EC24350" w14:textId="77777777"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9D2129" w14:textId="77777777"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14:paraId="400E1E93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8B7D0D4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3ED356A4" w14:textId="77777777"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CAFB4B5" w14:textId="77777777"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0BB46983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3406D54" w14:textId="77777777"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D575D1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A7F9FCF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1D22A38A" w14:textId="77777777"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E8A8B8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9D6E8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EA679DA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39D723F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48A65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6CADFE4F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0210B0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6C4710AB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3E9DB8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9A3337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AB76F6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F74C4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C2F3BEC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B1AB9D4" w14:textId="77777777"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7B57E5D6" w14:textId="77777777"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6192B44" w14:textId="77777777"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14:paraId="7EBE1BA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3BCF161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4284E404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2C35C1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E17382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3BD31B59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CCE89E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4C04D395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5E15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124A6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7E93CE7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E36B5C5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73E82F17" w14:textId="77777777"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D636E1B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3D94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32451E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69253B6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14:paraId="06A22F5C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14:paraId="16FF7F6B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2C7D8AD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7D05684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14:paraId="2FB50F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653E4C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39597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5EB39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501CC415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A9B28C0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7746C3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3E267CD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14:paraId="25C15DC8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2CB7CA" w14:textId="77777777"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5E93ABAE" w14:textId="77777777"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2E103F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21928" w14:textId="77777777"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14:paraId="48FBC5F5" w14:textId="77777777"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DE62B35" w14:textId="77777777"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2147CFB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70B4BE0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AAE0A" w14:textId="77777777"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A38210" w14:textId="77777777"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14:paraId="271269B6" w14:textId="77777777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06377D74" w14:textId="77777777"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19D47CAC" w14:textId="77777777"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7BF8870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59E1DBC5" w14:textId="77777777"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48B8FF6A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C2B6018" w14:textId="77777777"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14:paraId="25025F0D" w14:textId="77777777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E41AA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08D9C25F" w14:textId="77777777"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14:paraId="56675363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053376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4297B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0837F0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56CD5F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311B7E3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C85B67" w14:textId="77777777"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24A528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4F6D60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1C7EAFC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2B27B6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699F3B98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E2531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5A57CA7" w14:textId="77777777"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8ABE0D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DC9D12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82B22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6F94A54" w14:textId="77777777"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18E3160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6F1FA63F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2C39A7CA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3AE6AF40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EDDECF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62D77FFD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55EDB9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B8D796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76F174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19EE98" w14:textId="77777777"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4601BCE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AD02DE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</w:t>
            </w: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razumije uputu i postupa prema uputi; </w:t>
            </w:r>
          </w:p>
          <w:p w14:paraId="7F7EF02E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43D1040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49563E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 prema predlošku, a ne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322768F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pitanja o slušanom tekstu; sluša i razumije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F1CA55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2EBDE1E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o slušanome tekstu; sluša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DB50A6D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5DD628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sluša i 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ED9F36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14:paraId="59E52B8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B98F90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C55B6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4F90C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572C5EA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1F79C0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8E8920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2F6A51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E692A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14:paraId="68215FD4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7C3A78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7FE6C1D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686635C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C9E9D8E" w14:textId="77777777"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0F4852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5655AC" w14:textId="77777777"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14:paraId="46BE5BCC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638A2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63978461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14:paraId="77D4DFFB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FD483CB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D0BEB0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304BC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77245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47B9C7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AED2AC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14:paraId="60C3CBE6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CA195A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F7BA22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AC6B3D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14:paraId="489AE88A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14:paraId="79D7C6C1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14:paraId="65F0C509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14:paraId="008444C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2722A65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D1377E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54A853B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14:paraId="46E62BEF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14:paraId="07304CD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14:paraId="62FF8AFF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14:paraId="3348B38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4EA46F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opismenjavanju; </w:t>
            </w:r>
          </w:p>
          <w:p w14:paraId="7D072DFC" w14:textId="77777777"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7C051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DB6C5E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14:paraId="7BD90A0B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14:paraId="5063352A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14:paraId="08FB7F20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14:paraId="26CD99E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71D52FD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0B0565D1" w14:textId="77777777"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1FB55A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7D20E8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14:paraId="5B64044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14:paraId="2704E0C7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14:paraId="012FEE1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14:paraId="20B144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8954F6A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53147275" w14:textId="77777777"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77C5AC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E74926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5EEE25B2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7129174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506EAAB3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14:paraId="40977FF3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0F146ED6" w14:textId="77777777"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1DECCE41" w14:textId="77777777"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14:paraId="0887C372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B90F412" w14:textId="77777777"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2F03733" w14:textId="77777777"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825F25" w14:textId="77777777"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888CA16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2BD77F2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9AF6377" w14:textId="77777777"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14:paraId="40425970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619F84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4B316025" w14:textId="77777777"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14:paraId="1E39C8C7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6DEA0A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B85EFF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211C8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5124BD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FB467E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C35D3" w14:textId="77777777"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18BF8859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9D84E2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14:paraId="6A3A785E" w14:textId="77777777"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60289E50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glas s odgovarajućim slovom;  razlikuje slova od drugih znakova; povezuje glasove i slova u cjelovitu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14E600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odgovarajućim slovima čineći greške;  razlikuje neka slova od drugih znakova; povezuje glasove i slova u cjelovitu riječ, a riječi 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6C75E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slovom te razlikuje slova od drugih znakova; povezuje glasove i slova u cjelovitu riječ, a riječi u rečenicu uz povremena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2991E7F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5D7CD33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14:paraId="5CD46AF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6DE8DFC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14:paraId="22F9B33F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5E424A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21F8E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14:paraId="0155D471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14:paraId="54C39A7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14:paraId="6F098F8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14:paraId="6C66C73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C174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05604AA7" w14:textId="77777777"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1C88F6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BF2A39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14:paraId="27C392E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14:paraId="14E7FC6B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14:paraId="22CB4D7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14:paraId="4263A5FD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5305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B7B35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C24353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14:paraId="4B9D7AEE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14:paraId="7381DAA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57ADD22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14:paraId="25A971C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3E3BEDE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14:paraId="531E09F6" w14:textId="77777777"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2710EDD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540E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14:paraId="61C5B24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14:paraId="7854931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14:paraId="5F9D03D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14:paraId="65989FE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07E9FE1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C86A9B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AE9D7D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lastRenderedPageBreak/>
              <w:t xml:space="preserve">Metodom pokušaja i pogrešaka piše veliko početno slovo u rečenici, imenima i prezimenima ljudi te </w:t>
            </w:r>
            <w:r w:rsidRPr="00D76E7E">
              <w:rPr>
                <w:rFonts w:cstheme="minorHAnsi"/>
                <w:sz w:val="24"/>
                <w:szCs w:val="24"/>
              </w:rPr>
              <w:lastRenderedPageBreak/>
              <w:t>naseljenih mjesta u okružju.</w:t>
            </w:r>
          </w:p>
        </w:tc>
        <w:tc>
          <w:tcPr>
            <w:tcW w:w="2552" w:type="dxa"/>
            <w:gridSpan w:val="2"/>
          </w:tcPr>
          <w:p w14:paraId="60DCB4C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14:paraId="0E11080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Ističe pisanje velikog početnog slova (prva riječ u rečenici, vlastita imena i prezimena ljudi i imena naselja ili mjesta u užem okružju)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naučena pravopisna pravila.</w:t>
            </w:r>
          </w:p>
        </w:tc>
        <w:tc>
          <w:tcPr>
            <w:tcW w:w="2835" w:type="dxa"/>
          </w:tcPr>
          <w:p w14:paraId="3E6C8E3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Promatrajući primjere samostalno donosi pravopisna pravila za pisanje velikog početnog slova (prva riječ u rečenici, vlastita imena i prezimena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ljudi i imena naselja ili mjesta u užem okružju) te ih koristi u pisanju.</w:t>
            </w:r>
          </w:p>
        </w:tc>
      </w:tr>
      <w:tr w:rsidR="002B2629" w:rsidRPr="00B4176C" w14:paraId="554F515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3A7B04" w14:textId="77777777"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D8E2117" w14:textId="77777777"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0986AF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4D3AA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7D03B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89D8C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14:paraId="374FEF63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F07622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49F0D609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14:paraId="5A7E0F78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9F73D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2B045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539C7C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A71112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6B91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37106E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F343F24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12461AF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C45069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4DC42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6BF21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339DA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A349B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14:paraId="7EAC6780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67029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DB7C1A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34C717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C6886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6CE4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7FB0BF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14:paraId="638B6ED7" w14:textId="77777777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0B8AB8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D57A00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644F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7F9D7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C8450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B0E02B9" w14:textId="77777777"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14:paraId="44B90748" w14:textId="77777777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772813C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traži nepoznate riječi u dječjem rječniku poznavajući abecedni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8BCC27" w14:textId="77777777" w:rsidR="002B2629" w:rsidRDefault="002B2629" w:rsidP="002B2629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dječjem rječniku 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923CE9C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uz pomoć i predložak 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poznavajući abecedni poredak riječi. Čita  slovkanjem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DB9F35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lakše i kraće  nepoznate riječi u dječjem rječniku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BA159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većinom poznavajući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1ADA534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Traži nepoznate riječi u dječjem rječniku poznavajući abecedni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poredak riječi i čita s razumijevanjem objašnjenje značenja riječi te povezuje novo sa već naučenim u smislenu cjelinu.</w:t>
            </w:r>
          </w:p>
        </w:tc>
      </w:tr>
      <w:tr w:rsidR="002B2629" w:rsidRPr="00B4176C" w14:paraId="71F018F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93C1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 1. 6. Učenik prepoznaje razliku između</w:t>
            </w:r>
          </w:p>
          <w:p w14:paraId="3F63C7AD" w14:textId="77777777" w:rsidR="002B2629" w:rsidRPr="00B60E60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60E6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14:paraId="100659B3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FA321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5F7F8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AC5794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A8943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4AFECF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11E3C9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59AC5C3B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ABE564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38C2478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FBBB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DB1A7E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38276B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116714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14:paraId="26AEAA38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45B27EA" w14:textId="77777777"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81705BC" w14:textId="77777777"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643F350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D9FAD6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2078B51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C8FD6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14:paraId="537F5B84" w14:textId="77777777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C4F09A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3F4EF7A5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14:paraId="2F609AA2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7E6CA57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D6151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BB47F9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51CB5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EB3256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F6B3E8" w14:textId="77777777"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14:paraId="0D323104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818FA0A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glasovnu strukturu riječi; uočava </w:t>
            </w: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D2C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1D0D3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 uz upute i primjere;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C14CE59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početni, središnji i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53CFFCE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glasovnu strukturu riječi; uočava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2E59A8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Pravovremeno i samostalno prepoznaje glasovnu strukturu riječi;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početni, središnji i završni glas u riječi bez ikakve pomoći i predloška/primjera.</w:t>
            </w:r>
          </w:p>
        </w:tc>
      </w:tr>
      <w:tr w:rsidR="002B2629" w:rsidRPr="00B4176C" w14:paraId="6A0E3C97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98F15A8" w14:textId="77777777" w:rsidR="002B2629" w:rsidRPr="008E76EA" w:rsidRDefault="002B2629" w:rsidP="002B2629">
            <w:pPr>
              <w:rPr>
                <w:rFonts w:eastAsia="Times New Roman" w:cstheme="minorHAnsi"/>
                <w:b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13EC6E1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0962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46C5B82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F7D2A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71A685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14:paraId="55ABFC29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F376BDC" w14:textId="77777777" w:rsidR="002B2629" w:rsidRPr="008E76EA" w:rsidRDefault="002B2629" w:rsidP="002B2629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E76E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C31AC31" w14:textId="77777777"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A7A267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420E11A6" w14:textId="77777777"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C7EB0B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090C164" w14:textId="77777777"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C57DC3D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61A8F1DE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953B18F" w14:textId="77777777"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0ACF819C" w14:textId="77777777"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14:paraId="06A6BFA4" w14:textId="77777777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1F59D77" w14:textId="77777777"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47150" w:rsidRPr="00B4176C" w14:paraId="2126197B" w14:textId="77777777" w:rsidTr="0024715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3AA4D" w14:textId="77777777" w:rsidR="00247150" w:rsidRDefault="00247150" w:rsidP="00247150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B.1.1.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izražava svoja zapažanja, misli i osjećaje nakon slušanja/čitanja književnoga teksta </w:t>
            </w:r>
          </w:p>
          <w:p w14:paraId="068E6E32" w14:textId="091E6C0B" w:rsidR="00247150" w:rsidRPr="00247150" w:rsidRDefault="00247150" w:rsidP="00247150">
            <w:pPr>
              <w:ind w:left="82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715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povezuje ih s vlastitim iskustvom.</w:t>
            </w:r>
          </w:p>
        </w:tc>
      </w:tr>
      <w:tr w:rsidR="00247150" w:rsidRPr="00B4176C" w14:paraId="2551C697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690B3E" w14:textId="218C504B" w:rsidR="00247150" w:rsidRPr="002B2629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BE12A2E" w14:textId="47454DEE" w:rsidR="00247150" w:rsidRPr="001B1AA7" w:rsidRDefault="00247150" w:rsidP="000A3B74">
            <w:pPr>
              <w:ind w:left="43"/>
              <w:jc w:val="center"/>
              <w:rPr>
                <w:rFonts w:cstheme="minorHAnsi"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C0CB0" w14:textId="48CB6E04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71F9DF2" w14:textId="3F485F07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2FB16DF" w14:textId="567265A2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A92733" w14:textId="7DB1ECBC" w:rsidR="00247150" w:rsidRPr="0093002C" w:rsidRDefault="00247150" w:rsidP="000A3B7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E0DE2" w:rsidRPr="00B4176C" w14:paraId="33C88421" w14:textId="77777777" w:rsidTr="001449A2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3E715EB" w14:textId="7E188EB0" w:rsidR="000E0DE2" w:rsidRPr="005D66C4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  <w:p w14:paraId="4D3C5A62" w14:textId="1EBAFBAD" w:rsidR="000E0DE2" w:rsidRPr="002B2629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F643F0A" w14:textId="295B06D9" w:rsidR="000E0DE2" w:rsidRPr="001449A2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32983" w14:textId="0770665B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potpun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rečenic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osobni doživljaj djela (kratki odgovori, potvrdni ili niječni, </w:t>
            </w:r>
            <w:r w:rsidR="00247E8E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upite i potpitanja).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EC8059" w14:textId="4F9CC2ED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A04B68B" w14:textId="4BEECB6C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1DBAEAB" w14:textId="22FED975" w:rsidR="000E0DE2" w:rsidRPr="0093002C" w:rsidRDefault="000E0DE2" w:rsidP="000E0D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015EC4" w:rsidRPr="00B4176C" w14:paraId="5644E855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201EC87" w14:textId="2CEA024D" w:rsidR="00015EC4" w:rsidRPr="002B2629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EDBD899" w14:textId="135FA687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11529A" w14:textId="6EF7E89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esigurno ili isključivo vođeno od strane učitelja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i jednostavnim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jednu opisanu situaciju ili doživljaj riječima.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9AC2CD" w14:textId="5CEDFE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izražava neke od opisanih situacija i doživljenoga u književnome tekstu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F76149F" w14:textId="44823973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predočene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situacije i doživljeno u književnome tekstu riječima, crtežom i pokretom.</w:t>
            </w:r>
          </w:p>
          <w:p w14:paraId="0E2FF8AF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01F067" w14:textId="77777777" w:rsidR="00015EC4" w:rsidRPr="009231A6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61640C9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5EC4" w:rsidRPr="00B4176C" w14:paraId="2E1DE63E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FEC885" w14:textId="2EC027E0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mišljenje o postupcima likova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3A5F57E1" w14:textId="1A68B82D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izražava mišljenje o postupcima likova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BB2A1A" w14:textId="4B1E93E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niječnim odgovorima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učiteljeva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pitanja izražava  vlastito mišljenje o događajima u priči i postupcima likova.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54B1FB6" w14:textId="42C29CD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2E0C2AC3" w14:textId="2ADB3F8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zražava vlastito mišljenje o događajima u priči i postupcima likova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ispravnim rečenicama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D143AC" w14:textId="263EE69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Samouvjereno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izražava vlastito mišljenje o događajima u priči i postupcima likova te ih dovodi u suodnos.</w:t>
            </w:r>
          </w:p>
        </w:tc>
      </w:tr>
      <w:tr w:rsidR="00015EC4" w:rsidRPr="00B4176C" w14:paraId="142A8546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3E478A99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  <w:p w14:paraId="38D18727" w14:textId="77777777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93AB3DD" w14:textId="72ACF170" w:rsidR="00015EC4" w:rsidRPr="001B1AA7" w:rsidRDefault="00015EC4" w:rsidP="00015EC4">
            <w:pPr>
              <w:ind w:left="82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449A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13172D" w14:textId="4AE2901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loše, ali ih teško uspoređuje  s vlastitim postupcima i postupcima osoba koje ga okružuju.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36CF6C9" w14:textId="64F2EFB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64443E7" w14:textId="1A27C8E2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dodatnu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EDC850" w14:textId="7D980AB0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015EC4" w:rsidRPr="00B4176C" w14:paraId="0134C7B0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024589F4" w14:textId="490D2634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0CA0898" w14:textId="1C4547E8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36A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B8767B" w14:textId="1AEB4A81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usmjeravanje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pripovijeda o događaju iz svakodnevnoga života koji je u vezi s onime u književnome tekstu koristeći brojne poštapalice.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CA60D33" w14:textId="4F96023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pripovijeda o događajima iz svakodnevnoga života koji su u vezi s onima u književnome tekstu.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9552010" w14:textId="6961965B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BBEB0A" w14:textId="15311A43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događaj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svakodnevnoga života koji su u vezi s onima u književnome tekstu.</w:t>
            </w:r>
          </w:p>
        </w:tc>
      </w:tr>
      <w:tr w:rsidR="00015EC4" w:rsidRPr="00B4176C" w14:paraId="4516405F" w14:textId="77777777" w:rsidTr="0024715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5271042" w14:textId="7CAE2C6F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književni tekst sviđa ili ne sviđa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6A7A858" w14:textId="3AB9223C" w:rsidR="00015EC4" w:rsidRPr="001B1AA7" w:rsidRDefault="00015EC4" w:rsidP="00015EC4">
            <w:pPr>
              <w:ind w:left="43"/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96AB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razloge zbog kojih mu se neki književni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F1EED2" w14:textId="1413336E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pomoću niza potpitanja objašnjava razloge zbog kojih mu se neki tekst sviđa ili ne sviđa.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63A044" w14:textId="3FA8B444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rečenicama iznosi ali ne potkrepljuje primjerima razloge zbog kojih mu se neki tekst sviđa ili ne sviđa.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D083076" w14:textId="46185C1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37FDF3" w14:textId="2F927BFC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015EC4" w:rsidRPr="00B4176C" w14:paraId="25A54EB9" w14:textId="77777777" w:rsidTr="000E0DE2">
        <w:tc>
          <w:tcPr>
            <w:tcW w:w="7939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169E20AE" w14:textId="4BFE4013" w:rsidR="00015EC4" w:rsidRPr="005D66C4" w:rsidRDefault="00015EC4" w:rsidP="00015EC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unutar skupine ili crtežom izražava sviđa li mu se književni tekst ili ne sviđa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</w:tcPr>
          <w:p w14:paraId="3B667C50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 razrada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prati </w:t>
            </w:r>
          </w:p>
          <w:p w14:paraId="64E0F85F" w14:textId="22193081" w:rsidR="00015EC4" w:rsidRPr="0093002C" w:rsidRDefault="00015EC4" w:rsidP="00015EC4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015EC4" w:rsidRPr="00B4176C" w14:paraId="6BB391E4" w14:textId="77777777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A7CF0F" w14:textId="77777777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1AC0A62B" w14:textId="7EBF604A" w:rsidR="00015EC4" w:rsidRPr="00614DA8" w:rsidRDefault="00015EC4" w:rsidP="00015EC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015EC4" w:rsidRPr="00D74C65" w14:paraId="7E50D535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4CBA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75FB38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3371AE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9CEDFC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62CB36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1AE1B0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6DCB79CC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E103BE6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priču, pjesmu, zagonetku i igrokaz prema obliku; </w:t>
            </w:r>
          </w:p>
          <w:p w14:paraId="4FD6EB41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30BEA7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68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7B6837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3FDDA26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AD0CA9" w14:textId="77777777" w:rsidR="00015EC4" w:rsidRPr="0093002C" w:rsidRDefault="00015EC4" w:rsidP="00015EC4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015EC4" w:rsidRPr="00B4176C" w14:paraId="15F1C8C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20C6F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220F6382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694001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C92EAB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14:paraId="3C103AD3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14:paraId="55AD8F4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14:paraId="7E5ECD2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015EC4" w:rsidRPr="00B4176C" w14:paraId="6353F2F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7B16D1C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B3C90D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D78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14:paraId="2E3E48B7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14:paraId="26785E10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14:paraId="72BD4D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015EC4" w:rsidRPr="00B4176C" w14:paraId="4D6E1C6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69D773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14:paraId="01F2CE9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EB9838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B3B8CB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14:paraId="56930AD2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14:paraId="62130429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14:paraId="0E938BFD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015EC4" w:rsidRPr="00B4176C" w14:paraId="3B3B0E8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443D3A4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1AED9C" w14:textId="77777777" w:rsidR="00015EC4" w:rsidRPr="00D76E7E" w:rsidRDefault="00015EC4" w:rsidP="00015EC4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1A218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14:paraId="2A855086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14:paraId="576EF0A8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14:paraId="56133DE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015EC4" w:rsidRPr="00B4176C" w14:paraId="793F73C4" w14:textId="77777777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3A926A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6B3DF903" w14:textId="77777777" w:rsidR="00015EC4" w:rsidRPr="002B2629" w:rsidRDefault="00015EC4" w:rsidP="00015EC4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386E871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pročitanu 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99016B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17C5026A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7BFA675C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05C1FDE" w14:textId="77777777" w:rsidR="00015EC4" w:rsidRPr="0093002C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015EC4" w:rsidRPr="00B4176C" w14:paraId="4DA26E9F" w14:textId="77777777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2492A8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1BF14E7E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135CFC43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1464A90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30A7674E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2132F1E1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3A7616B6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5F521304" w14:textId="77777777" w:rsidR="00015EC4" w:rsidRPr="00381332" w:rsidRDefault="00015EC4" w:rsidP="00015EC4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AB0648E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0E8F34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987BC9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D182D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95747B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96593BA" w14:textId="77777777" w:rsidTr="006D0648">
        <w:tc>
          <w:tcPr>
            <w:tcW w:w="12475" w:type="dxa"/>
            <w:gridSpan w:val="6"/>
            <w:shd w:val="clear" w:color="auto" w:fill="auto"/>
          </w:tcPr>
          <w:p w14:paraId="6B7A9EBA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5A284506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14:paraId="55ECCFF8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F3404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26F69055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5C0BD5EF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slikopriče; </w:t>
            </w:r>
          </w:p>
          <w:p w14:paraId="4D1B0F7C" w14:textId="77777777" w:rsidR="00015EC4" w:rsidRPr="00381332" w:rsidRDefault="00015EC4" w:rsidP="00015EC4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22DE3D6" w14:textId="77777777" w:rsidR="00015EC4" w:rsidRPr="00A624B6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A4FC6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234043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FE1ED9E" w14:textId="77777777" w:rsidR="00015EC4" w:rsidRPr="00A624B6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015EC4" w:rsidRPr="00B4176C" w14:paraId="3E398E37" w14:textId="77777777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14:paraId="08E116EF" w14:textId="77777777" w:rsidR="00015EC4" w:rsidRPr="006414AD" w:rsidRDefault="00015EC4" w:rsidP="00015EC4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15EC4" w:rsidRPr="00D74C65" w14:paraId="5C5D78F2" w14:textId="77777777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11A115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015EC4" w:rsidRPr="00D74C65" w14:paraId="73268BBB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F5BF59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A6E3B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23B06A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33AA52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1A077F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9E68C7" w14:textId="77777777" w:rsidR="00015EC4" w:rsidRPr="00D74C65" w:rsidRDefault="00015EC4" w:rsidP="00015EC4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15EC4" w:rsidRPr="00B4176C" w14:paraId="3FE785A4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CB854A" w14:textId="77777777" w:rsidR="00015EC4" w:rsidRPr="002B2629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C52134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97A001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6E23794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F7B144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C6278A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015EC4" w:rsidRPr="00B4176C" w14:paraId="6E2DDC48" w14:textId="77777777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FFEBA5F" w14:textId="77777777" w:rsidR="00015EC4" w:rsidRPr="002B2629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A40A786" w14:textId="77777777" w:rsidR="00015EC4" w:rsidRPr="00D76E7E" w:rsidRDefault="00015EC4" w:rsidP="00015EC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7D67B7C9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02A0BE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2DD6346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23674DC" w14:textId="77777777" w:rsidR="00015EC4" w:rsidRPr="00BA3E88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015EC4" w:rsidRPr="00B4176C" w14:paraId="515AF37D" w14:textId="77777777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068B77B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14:paraId="7C53D74D" w14:textId="77777777" w:rsidR="00015EC4" w:rsidRPr="00381332" w:rsidRDefault="00015EC4" w:rsidP="00015EC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7779B49" w14:textId="77777777" w:rsidR="00015EC4" w:rsidRPr="00381332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8D122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78FEBC81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F92AC9B" w14:textId="77777777" w:rsidR="00015EC4" w:rsidRPr="00381332" w:rsidRDefault="00015EC4" w:rsidP="00015EC4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8F49DF0" w14:textId="77777777" w:rsidR="00015EC4" w:rsidRPr="00D4456E" w:rsidRDefault="00015EC4" w:rsidP="00015EC4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5BBBAD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3BE498" w14:textId="77777777" w:rsidR="00015EC4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BD61BA" w14:textId="77777777" w:rsidR="00015EC4" w:rsidRPr="00D4456E" w:rsidRDefault="00015EC4" w:rsidP="00015EC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293BD0DD" w14:textId="77777777" w:rsidR="006D0BC6" w:rsidRDefault="006D0BC6" w:rsidP="00445146">
      <w:pPr>
        <w:rPr>
          <w:rFonts w:cstheme="minorHAnsi"/>
        </w:rPr>
      </w:pPr>
    </w:p>
    <w:p w14:paraId="76C86894" w14:textId="77777777" w:rsidR="007D4196" w:rsidRDefault="007D4196" w:rsidP="00445146">
      <w:pPr>
        <w:rPr>
          <w:rFonts w:cstheme="minorHAnsi"/>
        </w:rPr>
      </w:pPr>
    </w:p>
    <w:p w14:paraId="0160DBBF" w14:textId="77777777" w:rsidR="007D4196" w:rsidRDefault="007D4196" w:rsidP="00445146">
      <w:pPr>
        <w:rPr>
          <w:rFonts w:cstheme="minorHAnsi"/>
        </w:rPr>
      </w:pPr>
    </w:p>
    <w:p w14:paraId="7BDAEA1A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853DEBC" w14:textId="77777777" w:rsidR="007329B7" w:rsidRDefault="007329B7" w:rsidP="007329B7">
      <w:pPr>
        <w:rPr>
          <w:rFonts w:cstheme="minorHAnsi"/>
          <w:sz w:val="24"/>
          <w:szCs w:val="28"/>
        </w:rPr>
      </w:pPr>
    </w:p>
    <w:p w14:paraId="649497E7" w14:textId="77777777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14:paraId="33946F4E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607EDCE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7DEC5989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6F33C6A4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305874BF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4C837DE8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6B8201CC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58BEB1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13C7A90E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6DAD38C1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29672692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753F7C96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1F9B869F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2C884C9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3F00E7C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2B6870A8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60B6AD0E" w14:textId="77777777"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5B19CBA0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07A5954A" w14:textId="77777777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765CFB64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68251E6A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730CC8B5" w14:textId="77777777"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C7CBFCA" w14:textId="77777777" w:rsidR="007329B7" w:rsidRPr="006414AD" w:rsidRDefault="007329B7" w:rsidP="00A61CF5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68D681EC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84316E6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10D23911" w14:textId="77777777"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6BE40DE6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26F630C2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DB9543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59E0EF10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5402948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297C7B4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 xml:space="preserve">animirani film, </w:t>
      </w:r>
    </w:p>
    <w:p w14:paraId="279267FA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36ABAE19" w14:textId="77777777"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7342CB79" w14:textId="77777777"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6484CB5A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57A3933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CF13CE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5DB97E65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032CFCB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285A7630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174E84E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D00BC25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503EC00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125A2F5B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28D762DE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69F8A9F3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039CBE2D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F38713B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235CB6B5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36DA022A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491D8E0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A39FE7D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14:paraId="7297AA00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52B20D7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3B058FD6" w14:textId="77777777" w:rsidTr="00D42B7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F61B04B" w14:textId="77777777" w:rsidR="00BD1B99" w:rsidRPr="00F93520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3"/>
                <w:lang w:eastAsia="hr-HR"/>
              </w:rPr>
            </w:pPr>
            <w:r w:rsidRPr="00F93520">
              <w:rPr>
                <w:rFonts w:cstheme="minorHAnsi"/>
                <w:b/>
                <w:sz w:val="28"/>
              </w:rPr>
              <w:t xml:space="preserve">ISHOD: </w:t>
            </w:r>
            <w:r w:rsidRPr="00F93520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A.1.1. </w:t>
            </w: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14:paraId="21B51579" w14:textId="77777777" w:rsidR="007329B7" w:rsidRPr="00BD1B99" w:rsidRDefault="007329B7" w:rsidP="00D42B7C">
            <w:pPr>
              <w:jc w:val="center"/>
              <w:rPr>
                <w:rFonts w:cstheme="minorHAnsi"/>
                <w:sz w:val="28"/>
              </w:rPr>
            </w:pPr>
            <w:r w:rsidRPr="00F93520">
              <w:rPr>
                <w:rFonts w:eastAsia="Times New Roman" w:cstheme="minorHAns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14:paraId="1240B73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6BC6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DB5F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15A788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6CDDA6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1A672D42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C0FD30" w14:textId="77777777" w:rsidR="007329B7" w:rsidRPr="003C439D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21BDF63A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9BD61B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87184C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FF9E42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14:paraId="612FB324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3400A4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4AD8173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14:paraId="5EFEB03B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14:paraId="6BBBBAD2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14:paraId="1BFB000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14:paraId="073BE7A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14:paraId="2031C6F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• upoznaje pojmove te forme izražavanja i oblikovanja vezane uz likovnu ili vizualnu umjetnost i kulturu</w:t>
            </w:r>
          </w:p>
          <w:p w14:paraId="30AB6D91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14:paraId="3B971A1C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ED1741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4609BD5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većinom koristi:</w:t>
            </w:r>
          </w:p>
          <w:p w14:paraId="79471AA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37D6AEE5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14:paraId="42005771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14:paraId="2227522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14:paraId="5986B22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upoznaje pojmove te forme izražavanja i oblikovanja 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vezane uz likovnu ili vizualnu umjetnost i kulturu uz pomoć medija, digitalnih sadržaja, zorno i praktično</w:t>
            </w:r>
          </w:p>
          <w:p w14:paraId="1F6D46CE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E420F00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463564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7AEE42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1324E8" w14:textId="77777777" w:rsidR="007329B7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77BA455" w14:textId="77777777" w:rsidR="007329B7" w:rsidRPr="00A1756C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D5C38BA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uglavnom koristi:</w:t>
            </w:r>
          </w:p>
          <w:p w14:paraId="05F92E56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437348F9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14:paraId="38C346F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14:paraId="3686F2C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izražava doživljaj temeljen na vlastitom iskustvu uz poneki poticaj</w:t>
            </w:r>
          </w:p>
          <w:p w14:paraId="721DD10E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E9E877" w14:textId="77777777" w:rsidR="007329B7" w:rsidRPr="00A1756C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14:paraId="34880A1A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14:paraId="61F85E6F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14:paraId="104BC41C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14:paraId="45AF1C58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14:paraId="69DF4252" w14:textId="77777777"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samoinicijativno upoznaje, imenuje i povezuje pojmove te forme izražavanja i oblikovanja vezane uz likovnu ili vizualnu umjetnost i kulturu, obrazlaže ih i prepoznaje na svom radu ili na primjerima</w:t>
            </w:r>
          </w:p>
          <w:p w14:paraId="35002246" w14:textId="77777777" w:rsidR="007329B7" w:rsidRPr="00A1756C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28EC6F2B" w14:textId="77777777" w:rsidTr="00D42B7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F85280" w14:textId="77777777" w:rsidR="007329B7" w:rsidRDefault="007329B7" w:rsidP="00D42B7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14:paraId="3A820451" w14:textId="77777777" w:rsidR="007329B7" w:rsidRPr="00A1756C" w:rsidRDefault="007329B7" w:rsidP="00D42B7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14:paraId="38776F94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719300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211A5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9FBCC41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D794E2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5A4CC9B7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5900538F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14:paraId="7C928A2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1CCA3DDA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15B3A5A5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7E66F6D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14:paraId="4E4D832F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EAE9312" w14:textId="77777777" w:rsidR="007329B7" w:rsidRPr="00F46929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B4176C" w14:paraId="055F45D4" w14:textId="77777777" w:rsidTr="00D42B7C">
        <w:tc>
          <w:tcPr>
            <w:tcW w:w="16019" w:type="dxa"/>
            <w:gridSpan w:val="5"/>
            <w:shd w:val="clear" w:color="auto" w:fill="C5E0B3" w:themeFill="accent6" w:themeFillTint="66"/>
          </w:tcPr>
          <w:p w14:paraId="4EE369D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14:paraId="482931D3" w14:textId="77777777" w:rsidTr="00D42B7C">
        <w:tc>
          <w:tcPr>
            <w:tcW w:w="16019" w:type="dxa"/>
            <w:gridSpan w:val="5"/>
            <w:shd w:val="clear" w:color="auto" w:fill="DEEAF6" w:themeFill="accent1" w:themeFillTint="33"/>
          </w:tcPr>
          <w:p w14:paraId="330693C2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14:paraId="1E5F46BB" w14:textId="77777777" w:rsidR="007329B7" w:rsidRPr="003C439D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14:paraId="264AE135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6946D6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34CF821E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17BF94D7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BBDAAB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4C7989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1AE86F9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14:paraId="3F7CB455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E1EEB5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337F106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42673C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barem 1 skulpturu u javnom prostoru i elemente grada/sela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233A7A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14:paraId="62B2904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7559D86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upoznaje i istražuje skulpture u javnom prostoru i elemente grada/sela (arhitektura i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9248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14:paraId="6A4C0D4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2A5AD98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29014310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076820D" w14:textId="77777777" w:rsidR="007329B7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4D67F0E8" w14:textId="77777777" w:rsidR="007329B7" w:rsidRPr="00255D8E" w:rsidRDefault="007329B7" w:rsidP="00D42B7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791D95D" w14:textId="77777777" w:rsidR="007329B7" w:rsidRPr="00255D8E" w:rsidRDefault="007329B7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14:paraId="5DB0E811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DDF51D1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14:paraId="4B52789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5EA405B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B3BFA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8CCF070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930F97E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6E01378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D579B03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4E2B9AE" w14:textId="77777777" w:rsidR="007329B7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F9F7C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8A3E755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2EE97BF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6405B9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E05BA11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CC009B3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40E4AE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0A91BA16" w14:textId="77777777"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39C8D6D" w14:textId="77777777"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7EA413F" w14:textId="77777777"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70D605FE" w14:textId="77777777" w:rsidR="007329B7" w:rsidRPr="003C439D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14:paraId="7AD8EEB7" w14:textId="77777777" w:rsidTr="00D42B7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3CBAF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0069EDEB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14:paraId="5472BE4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F4AD1F9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2466307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F5E64E6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51CEAD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21FFD6ED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0F9A3AC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408D215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317025E1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3669EFB2" w14:textId="77777777" w:rsidR="007329B7" w:rsidRPr="00255D8E" w:rsidRDefault="007329B7" w:rsidP="00D42B7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1D5A08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6139AA2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91FF566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15F48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27532B99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3CBC61C7" w14:textId="77777777" w:rsidR="007329B7" w:rsidRPr="00255D8E" w:rsidRDefault="007329B7" w:rsidP="00D42B7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14:paraId="0113130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EE50E72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4682F23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BE53825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7A287" w14:textId="77777777" w:rsidR="007329B7" w:rsidRPr="00255D8E" w:rsidRDefault="007329B7" w:rsidP="00D42B7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14:paraId="422D2DC7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3CCA783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D43357D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667ED1A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FFDF7B" w14:textId="77777777" w:rsidR="007329B7" w:rsidRPr="00255D8E" w:rsidRDefault="007329B7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14:paraId="2FEE907E" w14:textId="77777777" w:rsidTr="00D42B7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41F8B1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14:paraId="793F8659" w14:textId="77777777" w:rsidTr="00D42B7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E2A04B7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14:paraId="5D03E39B" w14:textId="77777777" w:rsidR="007329B7" w:rsidRPr="00D4456E" w:rsidRDefault="007329B7" w:rsidP="00D42B7C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14:paraId="6E415564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15120AC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03362DB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14:paraId="7E64561A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A482F09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14:paraId="7DF677C5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5B75D776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Kroz kreativne igre u prostoru te likovno i vizualno izražavanje učenik:</w:t>
            </w:r>
          </w:p>
          <w:p w14:paraId="52D7A6B4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14:paraId="36232341" w14:textId="77777777"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0C429C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A645E3F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14:paraId="57806F3A" w14:textId="77777777"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7537E3D3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7C2C1B19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43187B41" w14:textId="77777777"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3D391E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14:paraId="50C4F8D5" w14:textId="77777777"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14:paraId="2F8AE16A" w14:textId="77777777"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14:paraId="45E66E07" w14:textId="77777777" w:rsidTr="00D42B7C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5DBFB8" w14:textId="77777777" w:rsidR="007329B7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14:paraId="6E90D91F" w14:textId="77777777" w:rsidR="007329B7" w:rsidRPr="003C439D" w:rsidRDefault="007329B7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14:paraId="123A002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417CE72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14:paraId="1057C555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14:paraId="4F0D9116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4D3CC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DE2E1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9A5722" w14:textId="77777777" w:rsidR="007329B7" w:rsidRPr="00F277AF" w:rsidRDefault="007329B7" w:rsidP="00D42B7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14:paraId="4D7F09E4" w14:textId="77777777" w:rsidTr="00D42B7C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3DBBF" w14:textId="77777777" w:rsidR="007329B7" w:rsidRPr="00A7424A" w:rsidRDefault="007329B7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9217A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EA2901A" w14:textId="77777777" w:rsidR="007329B7" w:rsidRPr="00F277AF" w:rsidRDefault="007329B7" w:rsidP="00D42B7C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1DAB3E81" w14:textId="77777777" w:rsidR="007329B7" w:rsidRDefault="007329B7" w:rsidP="007329B7">
      <w:pPr>
        <w:rPr>
          <w:rFonts w:cstheme="minorHAnsi"/>
          <w:sz w:val="24"/>
        </w:rPr>
      </w:pPr>
    </w:p>
    <w:p w14:paraId="4D89AA10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2E96EADA" w14:textId="77777777" w:rsidTr="006D70D8">
        <w:tc>
          <w:tcPr>
            <w:tcW w:w="426" w:type="dxa"/>
            <w:shd w:val="clear" w:color="auto" w:fill="A8D08D" w:themeFill="accent6" w:themeFillTint="99"/>
          </w:tcPr>
          <w:p w14:paraId="354E016D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C9995BB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B11E65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8BDCB40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42B5302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D1C37D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1993B171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6EBC8C6D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14:paraId="52642CA1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6811003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42351D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9FC926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98906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8BB21D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E0E9A5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142BB0B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80E4F8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580D4F7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1AEB62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68E4D1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4C30F05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80B989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15A6947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4859E9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521B98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D681F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5450DD2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52FD5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70C60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10CD01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C808D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84339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407CC1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A2DFEF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019A93B6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22216205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5BA166E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EFB83A3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1F60E9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79B3D0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98124E4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A70EF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520B02B5" w14:textId="77777777" w:rsidR="007329B7" w:rsidRPr="00B4176C" w:rsidRDefault="007329B7" w:rsidP="007329B7">
      <w:pPr>
        <w:rPr>
          <w:rFonts w:cstheme="minorHAnsi"/>
        </w:rPr>
      </w:pPr>
    </w:p>
    <w:p w14:paraId="0B73BE9C" w14:textId="77777777" w:rsidR="007329B7" w:rsidRDefault="007329B7" w:rsidP="00445146">
      <w:pPr>
        <w:rPr>
          <w:rFonts w:cstheme="minorHAnsi"/>
        </w:rPr>
      </w:pPr>
    </w:p>
    <w:p w14:paraId="72642CE0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081A9526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7ED88B5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467C108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2B65441F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6F32889" w14:textId="77777777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1966F05B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1D1F8BB5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E3F5E84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019DDE5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B628244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4D2C5001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06266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EFB464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8C41956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460CE8A2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8457A5F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1C748174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09953EA8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970B32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0CAC2B32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3D915D11" w14:textId="77777777"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14:paraId="17A3177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01E4B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B0529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25D4C56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046652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8A429" w14:textId="77777777" w:rsidTr="007A4C51">
        <w:tc>
          <w:tcPr>
            <w:tcW w:w="3403" w:type="dxa"/>
            <w:tcBorders>
              <w:right w:val="double" w:sz="12" w:space="0" w:color="auto"/>
            </w:tcBorders>
          </w:tcPr>
          <w:p w14:paraId="66C897C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14:paraId="3872D1A8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14:paraId="27E1EE41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217DED63" w14:textId="77777777"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14:paraId="7B2C082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18EB7C0" w14:textId="77777777"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185E8F">
              <w:rPr>
                <w:rFonts w:eastAsia="Times New Roman" w:cstheme="minorHAnsi"/>
                <w:b/>
                <w:bCs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14:paraId="201AEB8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341C45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D162754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EFA6A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5D9D05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5CEFBF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43CB7EC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70CB6A1D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metar/dobe</w:t>
            </w:r>
          </w:p>
          <w:p w14:paraId="46B2C1DC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52C40158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4746070" w14:textId="77777777"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3FA48FDD" w14:textId="77777777"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272FEFB2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Temeljem slušanja uspoređuje glazbeno-izražajne sastavnice u različitim skladbama isključivo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750B546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4EB2045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samostalno uspoređuje glazbeno-izražajne sastavnice u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skladbama imenujući i razlikujući jednu od druge.</w:t>
            </w:r>
          </w:p>
        </w:tc>
      </w:tr>
      <w:tr w:rsidR="007A4C51" w:rsidRPr="00B4176C" w14:paraId="620EE6B4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6E663512" w14:textId="77777777"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7A4C51" w:rsidRPr="00B4176C" w14:paraId="7A6E19F2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56845" w14:textId="77777777" w:rsidR="007A4C51" w:rsidRPr="00192BFB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 w:rsidRPr="00192BFB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192BF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B.1.1. Učenik sudjeluje u zajedničkoj izvedbi glazbe.</w:t>
            </w:r>
          </w:p>
        </w:tc>
      </w:tr>
      <w:tr w:rsidR="007A4C51" w:rsidRPr="005A1FCA" w14:paraId="3761BF9F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CE654EB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B54ACE3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A79617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D9E2797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AE8DA70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C0102AA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DD00DAD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1A95821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8A698E4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A4457C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14:paraId="6FD7B59C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10F6C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14:paraId="18F1E02A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15F1DE7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90B07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71A59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8E01E2A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705552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3179D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0F1CB528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B5E76E7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2045EAC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CB0D5C3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14:paraId="32637D1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A1C085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14:paraId="738FB3E1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C1CB58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EA2C475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557C65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620CB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957606E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AF4BD4A" w14:textId="77777777"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A0EB824" w14:textId="77777777"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1BB2B7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47EA39B" w14:textId="77777777"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76D8C6D1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81B1DD2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14:paraId="7353F487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14:paraId="29E1444B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502FCA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0465FEE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6DAF791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95841CD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04CAD5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205BD86" w14:textId="77777777"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144941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EF160EF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20AE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29CCAFF2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86B22E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66E4B54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D3211C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8A26B38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F83F47" w14:textId="77777777"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3A04AE8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665E07" w14:textId="77777777"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14:paraId="30306819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34E0D3F7" w14:textId="77777777"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14:paraId="65C0D56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1657DB" w14:textId="77777777"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14:paraId="10353F0F" w14:textId="77777777"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14:paraId="47463912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1C797AD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11297B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1535FCF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68F6C9B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F61FAE3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C083B4E" w14:textId="77777777"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D82263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8ABFDF8" w14:textId="77777777"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93AC9F1" w14:textId="77777777"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CE2DC97" w14:textId="77777777" w:rsidR="007A4C51" w:rsidRDefault="007A4C51" w:rsidP="007A4C51">
      <w:pPr>
        <w:rPr>
          <w:sz w:val="24"/>
          <w:szCs w:val="24"/>
        </w:rPr>
      </w:pPr>
    </w:p>
    <w:p w14:paraId="463545BA" w14:textId="77777777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F1151D7" w14:textId="77777777" w:rsidTr="007A4C51">
        <w:tc>
          <w:tcPr>
            <w:tcW w:w="425" w:type="dxa"/>
            <w:shd w:val="clear" w:color="auto" w:fill="A8D08D" w:themeFill="accent6" w:themeFillTint="99"/>
          </w:tcPr>
          <w:p w14:paraId="04C0C53E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725B98B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FF73D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90C99A8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36FC0F6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14A6BAC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01EEF1DE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067D9354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1A89B87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30774504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A9F675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04D74D8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68820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1F657AC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324CEE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62187BA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4F6092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6F2972C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39E487A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A4F53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04FA7E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AE867F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0E9208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A92DFD9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FA24FD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DDB3F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44CC6F1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078F3B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5B2A11C3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77F849B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0B30F68F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06F6FD6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E22652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90095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18C3765F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DA0E897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4107A6A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D91E8B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41992186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AA7ED3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453C0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061C2CC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6C172C4" w14:textId="77777777" w:rsidR="007A4C51" w:rsidRDefault="007A4C51" w:rsidP="007A4C51">
      <w:pPr>
        <w:rPr>
          <w:rFonts w:cstheme="minorHAnsi"/>
          <w:sz w:val="24"/>
        </w:rPr>
      </w:pPr>
    </w:p>
    <w:p w14:paraId="065CADFD" w14:textId="77777777" w:rsidR="007A4C51" w:rsidRDefault="007A4C51" w:rsidP="00445146">
      <w:pPr>
        <w:rPr>
          <w:rFonts w:cstheme="minorHAnsi"/>
        </w:rPr>
      </w:pPr>
    </w:p>
    <w:p w14:paraId="2C8B72CA" w14:textId="77777777" w:rsidR="007A4C51" w:rsidRDefault="007A4C51" w:rsidP="00445146">
      <w:pPr>
        <w:rPr>
          <w:rFonts w:cstheme="minorHAnsi"/>
        </w:rPr>
      </w:pPr>
    </w:p>
    <w:p w14:paraId="7CBF8BD7" w14:textId="77777777" w:rsidR="007A4C51" w:rsidRDefault="007A4C51" w:rsidP="00445146">
      <w:pPr>
        <w:rPr>
          <w:rFonts w:cstheme="minorHAnsi"/>
        </w:rPr>
      </w:pPr>
    </w:p>
    <w:p w14:paraId="5B64BCDA" w14:textId="77777777" w:rsidR="007329B7" w:rsidRDefault="007329B7" w:rsidP="00445146">
      <w:pPr>
        <w:rPr>
          <w:rFonts w:cstheme="minorHAnsi"/>
        </w:rPr>
      </w:pPr>
    </w:p>
    <w:p w14:paraId="42ADD9E0" w14:textId="77777777" w:rsidR="007329B7" w:rsidRDefault="007329B7" w:rsidP="00445146">
      <w:pPr>
        <w:rPr>
          <w:rFonts w:cstheme="minorHAnsi"/>
        </w:rPr>
      </w:pPr>
    </w:p>
    <w:p w14:paraId="228C48AF" w14:textId="77777777" w:rsidR="007329B7" w:rsidRDefault="007329B7" w:rsidP="00445146">
      <w:pPr>
        <w:rPr>
          <w:rFonts w:cstheme="minorHAnsi"/>
        </w:rPr>
      </w:pPr>
    </w:p>
    <w:p w14:paraId="7ACD2109" w14:textId="77777777" w:rsidR="007329B7" w:rsidRDefault="007329B7" w:rsidP="00445146">
      <w:pPr>
        <w:rPr>
          <w:rFonts w:cstheme="minorHAnsi"/>
        </w:rPr>
      </w:pPr>
    </w:p>
    <w:p w14:paraId="2A7950B4" w14:textId="77777777" w:rsidR="007A4C51" w:rsidRDefault="007A4C51" w:rsidP="00445146">
      <w:pPr>
        <w:rPr>
          <w:rFonts w:cstheme="minorHAnsi"/>
        </w:rPr>
      </w:pPr>
    </w:p>
    <w:p w14:paraId="0B19DBBE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7A0FAD09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466E2822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14:paraId="0B066F8E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10F24D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AA0EDD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AD269C4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530514F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29ABF3A8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44AF3119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0FFB6759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3AB87DF3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2C4AB18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5DE48D10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4047462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59F197B6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455FF3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122D334F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B160C0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47D765F1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2D6EB7D4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B8EF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074DCCDF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EB92F53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3159525A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AB9204F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3B1959D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5697FFC4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203BF5A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74C7770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0B8EE71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0445452A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707B18DF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D762131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77E42A24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731A30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16476E5A" w14:textId="77777777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14:paraId="25BCB83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613861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14:paraId="66997BBB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3F484D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14:paraId="24953361" w14:textId="77777777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92C9B4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F4E1E01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2E1E81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F9107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14:paraId="49D306F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14:paraId="3FBF2FA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3F7AE2F1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AE0CBC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6CF7872F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09FEB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7EDC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14:paraId="36D073E6" w14:textId="77777777"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14:paraId="75FB0D2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14:paraId="3B347FC3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68163993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14:paraId="37AB9F2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4E05AAC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14:paraId="4A76828B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14:paraId="73755470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8610639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Broji u skupu brojeva do 20. </w:t>
            </w:r>
          </w:p>
          <w:p w14:paraId="6D38AE44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8266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FAA0457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14:paraId="4875635C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14:paraId="5A718D86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514F23FF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14:paraId="6424D111" w14:textId="77777777"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14:paraId="5F52D7BD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7352FAA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načine. </w:t>
            </w:r>
          </w:p>
          <w:p w14:paraId="4E728B03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4BCE7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3CF6BC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BD27106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14:paraId="4346CE25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14:paraId="0E5F288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14:paraId="73A36B2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14:paraId="0522DAD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82B5165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 xml:space="preserve">Čita i zapisuje brojeve do 20 i nulu brojkama i brojevnim riječima. </w:t>
            </w:r>
          </w:p>
          <w:p w14:paraId="00DE3A1B" w14:textId="77777777" w:rsidR="007A4C51" w:rsidRPr="00B86A06" w:rsidRDefault="007A4C51" w:rsidP="007A4C51">
            <w:pPr>
              <w:spacing w:after="160" w:line="259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867C9F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BAFBDD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14:paraId="505D4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14:paraId="2561725F" w14:textId="77777777"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14:paraId="266D6168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14:paraId="4D3EA3C7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14:paraId="771DF0B1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14:paraId="52A7A99D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14:paraId="69FFAB3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2532CFD6" w14:textId="77777777" w:rsidR="007A4C51" w:rsidRPr="00B86A06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C1B2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89D1C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14:paraId="3B4089E4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14:paraId="35F6D32F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14:paraId="5910865E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14:paraId="56FFC58C" w14:textId="77777777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14:paraId="10598DB2" w14:textId="77777777" w:rsidR="007A4C51" w:rsidRPr="00B86A06" w:rsidRDefault="007A4C51" w:rsidP="007A4C51">
            <w:pPr>
              <w:rPr>
                <w:rFonts w:cstheme="minorHAnsi"/>
                <w:sz w:val="24"/>
              </w:rPr>
            </w:pPr>
            <w:r w:rsidRPr="00B86A06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14:paraId="569D982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6E36D6E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DE9FD90" w14:textId="77777777"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4B146AA" w14:textId="77777777"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7FF0E14A" w14:textId="77777777"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14:paraId="1D56F13B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4A7AD4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14:paraId="0E33E4FD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71329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AE694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0998E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3B435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312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313E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28846E4" w14:textId="77777777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7E48324" w14:textId="77777777"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487F5FD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4B2C4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7AEA76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8181D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5FE2AF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14:paraId="29749A29" w14:textId="77777777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01146137" w14:textId="77777777"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05E219EE" w14:textId="77777777"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4E09739D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14:paraId="5BA51D3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14:paraId="685DC281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14:paraId="6FFBC9AB" w14:textId="77777777"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14:paraId="0751E3B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4AE63E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96FC01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2873F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F4B2A1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5884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AEC8D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14:paraId="0BF726C9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99E57B" w14:textId="77777777"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057F2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B71CE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79AAA0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39E36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29282C" w14:textId="77777777"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14:paraId="09A788D0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797CE" w14:textId="77777777"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14:paraId="62E0BBBF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B3858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B9F3E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2FD89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947D6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9CD2B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4D2DB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47E2AD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628F738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45057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EA9E8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5E38E359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14:paraId="4776C4C5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14:paraId="326781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14:paraId="365894F3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E1C9F8D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21CC6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AA44C9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1D988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7248A4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9993E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14:paraId="4AC9A3C6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F56F54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60DB90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803FF3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22112A" w14:textId="77777777"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BF94176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4513777" w14:textId="77777777"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14:paraId="7F0DA03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9CD113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14:paraId="09B7F789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C74CEB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0DEBA66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1AB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370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D1F15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E2482B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24FCC23C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1A004C7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2E44779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96A621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14:paraId="70700A2A" w14:textId="77777777"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14:paraId="1542E6B8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14:paraId="4299E54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14:paraId="5C735A74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0FB4468D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033F0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95C50A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14:paraId="09B4CDC7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14:paraId="78470728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14:paraId="57EA8EC1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14:paraId="398D8209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5061F3E6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D69DA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C6A6350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14:paraId="5870B985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14:paraId="778A0BC3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14:paraId="05F23FFD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14:paraId="3D031ED6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4C264CC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A18B33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svojstva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65F9FF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476A4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na različite načine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8449A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i združivanje pribrojnika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E2C854F" w14:textId="77777777"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komutativnosti i primjenjuje ih samostalno i točno.</w:t>
            </w:r>
          </w:p>
        </w:tc>
      </w:tr>
      <w:tr w:rsidR="007A4C51" w:rsidRPr="00B4176C" w14:paraId="4635F944" w14:textId="77777777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C2CA64" w14:textId="77777777"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3ADB1F37" w14:textId="77777777"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49665D" w14:textId="77777777"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E8A80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8398EC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8E67EE" w14:textId="77777777"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14:paraId="1DE14CC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A87D72" w14:textId="77777777"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14:paraId="04CD0061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4BBB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48B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7DCDD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4ECB4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DA687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E79F0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01F6F87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7943020" w14:textId="77777777"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071F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5ED5EC" w14:textId="77777777"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0041C11D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14:paraId="759A2B1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3674A625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34169A8E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14:paraId="62340D8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0011CFBE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7AA7991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AA904B7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26A68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CFCF9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14:paraId="495C2E1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14:paraId="706239AB" w14:textId="77777777"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34B503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14:paraId="7B51ABB1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0734915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14:paraId="06B8F168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3B24F4D6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465B5EE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14:paraId="3A548435" w14:textId="77777777"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760C6E2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BABFF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5625359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8244C2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14:paraId="438A77AB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21DAC7F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14:paraId="376F41A7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42368261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14:paraId="40348D7E" w14:textId="77777777"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14:paraId="7375C7FF" w14:textId="77777777" w:rsidTr="007A4C51">
        <w:tc>
          <w:tcPr>
            <w:tcW w:w="2411" w:type="dxa"/>
            <w:tcBorders>
              <w:right w:val="double" w:sz="12" w:space="0" w:color="auto"/>
            </w:tcBorders>
          </w:tcPr>
          <w:p w14:paraId="13D19C52" w14:textId="77777777"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B66C2D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04C9B4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14:paraId="75EDB40D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14:paraId="3B215EF1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14:paraId="0A442616" w14:textId="77777777"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14:paraId="28784627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08866FB6" w14:textId="77777777"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14:paraId="7E95559E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280004" w14:textId="77777777"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14:paraId="01DEE887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202892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653A53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1F5C38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5A49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BA6A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5C496EE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14:paraId="678F59BB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F8B4222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C74E9F1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FC05B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33C0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196C7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6234C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14:paraId="04FDBF37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7257E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A384F3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30290F" w14:textId="77777777"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A3EE10" w14:textId="77777777"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F0DA8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FD499B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1C305C9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59D56D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019DA0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CE7A3E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345060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FC4107" w14:textId="77777777"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576E55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14:paraId="3C08D7DE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DD38C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89538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69905" w14:textId="77777777"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391E06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41916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74630D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14:paraId="6617410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A4E3A16" w14:textId="77777777"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14:paraId="6F0784A9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274825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14:paraId="06839124" w14:textId="77777777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7943B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D27110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EC6168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C48E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66E29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10D9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6C21A8AF" w14:textId="7777777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063C3FC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kuglu, valjak, kocku,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624CF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Imenuje i opisuje kuglu, valjak, kocku, 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2FCFA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3E817D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FA3E19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 imenuje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2D2CEE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Izdvaja, imenuje i uspoređuje geometrijska tijela i likove predstavljene 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objektima iz neposredne okoline i vlastitog iskustva prisjećanjem. </w:t>
            </w:r>
          </w:p>
        </w:tc>
      </w:tr>
      <w:tr w:rsidR="007A4C51" w:rsidRPr="00B4176C" w14:paraId="53584F7D" w14:textId="77777777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251361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94D53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8C4760C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3F186BF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53CB25C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14:paraId="33761033" w14:textId="77777777"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14:paraId="1348BEF7" w14:textId="77777777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E5BE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47AF0A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2512E67B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6120B9F9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F8B75A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642C51BD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14:paraId="30E6C233" w14:textId="77777777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68D2D48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B2F63B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410E07B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80C4B1" w14:textId="77777777"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6BDBA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A95320" w14:textId="77777777"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14:paraId="7C194649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4F49F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14:paraId="57FA7FED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AA462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F51DB5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259B4F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F247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6A6DBC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4AF08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7BF9D959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0A7DDD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D8B6E2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0E03C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9B467F9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05A482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884DC07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14:paraId="0D72C234" w14:textId="77777777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B141F3F" w14:textId="77777777"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DFF8DB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ECEA3F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5EE325E9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32503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14:paraId="643CD98C" w14:textId="77777777"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14:paraId="03A333AB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90FF6A" w14:textId="77777777"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14:paraId="0D90A88A" w14:textId="77777777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D667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C8AF88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6BFA20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77D3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C37F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3B0DE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14:paraId="1E43B44C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9E7F58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887F1D7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25598A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CE11EA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92104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02875E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14:paraId="1E9A61E5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68965D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55D3498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B777A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075D946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41D0E38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49B7789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14:paraId="2F119FBB" w14:textId="77777777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AA5FA4" w14:textId="77777777"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23DB1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97CF6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FC6D0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CF03BE7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736DEE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14:paraId="1E20681A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22986AC" w14:textId="77777777"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14:paraId="14909D6F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C466B56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14:paraId="58919EBE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F460F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C390C6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39D53A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9F537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C5294C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2721D914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9498D88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583CDFE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C8263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12F809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14:paraId="1663D91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14:paraId="0F8C642F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14:paraId="17EC24B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14:paraId="5D6BF00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C7851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248B97E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00C1DC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19D969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B65C60" w14:textId="77777777"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029070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14:paraId="4048FD7A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E51AFC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14:paraId="248B8CE8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31198C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ADDCBD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9FA0012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E1A25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91D710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498593FF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571E350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8A9700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hrvatske kovanice i novčanice vrijednosti: 1 kuna, 2 kune, 5 kuna, 10 kuna i 20 kuna. </w:t>
            </w:r>
          </w:p>
          <w:p w14:paraId="373ABA6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0D7AF9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338AD6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14:paraId="2F61E831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A157F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14:paraId="05C2D06D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C29255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14:paraId="4C748B37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14:paraId="2E0D89A2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14:paraId="5865DEB9" w14:textId="77777777"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14:paraId="6FB7158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E41A04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5C6DD34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920CDE4" w14:textId="77777777"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14:paraId="4A874792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14:paraId="42D1782B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14:paraId="78FBD213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14:paraId="5336E030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DC24C09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1EBEDAF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0A0214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41FE9940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14:paraId="5F4A10E1" w14:textId="77777777"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14:paraId="37765F68" w14:textId="77777777"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14:paraId="25841EE7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B436F3F" w14:textId="77777777"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14:paraId="650FAD9C" w14:textId="77777777"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14:paraId="647B751C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58A2469A" w14:textId="77777777"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14:paraId="4E61D1BC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F4893FA" w14:textId="77777777"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14:paraId="598536AA" w14:textId="77777777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B7F32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0F75763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BE04A5A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6915349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034E345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14:paraId="67FFC068" w14:textId="77777777"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14:paraId="21D0A53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68EEC46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0B357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DD4C5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14:paraId="66A83D31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14:paraId="5F406068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14:paraId="43BF6D4B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14:paraId="1384775D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5F406A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D371200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BA6EA1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14:paraId="0F32EE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14:paraId="2FE73BF0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14:paraId="54F343FF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14:paraId="3FBC43EE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E3E993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848E7C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5AFBF8" w14:textId="77777777"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Skupove uspoređuje tek nakon skretanja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pozornosti na njihova svojstva.</w:t>
            </w:r>
          </w:p>
        </w:tc>
        <w:tc>
          <w:tcPr>
            <w:tcW w:w="2552" w:type="dxa"/>
          </w:tcPr>
          <w:p w14:paraId="6E813986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Uspoređuje skupove.</w:t>
            </w:r>
          </w:p>
        </w:tc>
        <w:tc>
          <w:tcPr>
            <w:tcW w:w="2551" w:type="dxa"/>
          </w:tcPr>
          <w:p w14:paraId="6E88C11D" w14:textId="77777777"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kriterij po kojemu su članovi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podijeljeni u skupove i uspoređuje ih.</w:t>
            </w:r>
          </w:p>
        </w:tc>
        <w:tc>
          <w:tcPr>
            <w:tcW w:w="2977" w:type="dxa"/>
          </w:tcPr>
          <w:p w14:paraId="0F65640F" w14:textId="77777777"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14:paraId="5F57DCAA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486C8F2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1D7AA55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9AE3E1E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14:paraId="6C91EA6D" w14:textId="77777777"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4DB362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8B97F5C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14:paraId="4A2115E9" w14:textId="77777777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B94358" w14:textId="77777777"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6595BCB" w14:textId="77777777"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231F8A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377DABBA" w14:textId="77777777"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14:paraId="6B31DA0E" w14:textId="77777777"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14:paraId="728742F8" w14:textId="77777777"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14:paraId="7252622F" w14:textId="77777777" w:rsidR="007A4C51" w:rsidRDefault="007A4C51" w:rsidP="007A4C51">
      <w:pPr>
        <w:rPr>
          <w:rFonts w:cstheme="minorHAnsi"/>
          <w:sz w:val="24"/>
        </w:rPr>
      </w:pPr>
    </w:p>
    <w:p w14:paraId="5D8D9D68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1CDC9432" w14:textId="77777777" w:rsidR="007A4C51" w:rsidRDefault="007A4C51" w:rsidP="00445146">
      <w:pPr>
        <w:rPr>
          <w:rFonts w:cstheme="minorHAnsi"/>
        </w:rPr>
      </w:pPr>
    </w:p>
    <w:p w14:paraId="552E0DD7" w14:textId="77777777" w:rsidR="007A4C51" w:rsidRDefault="007A4C51" w:rsidP="00445146">
      <w:pPr>
        <w:rPr>
          <w:rFonts w:cstheme="minorHAnsi"/>
        </w:rPr>
      </w:pPr>
    </w:p>
    <w:p w14:paraId="62D5DC7A" w14:textId="77777777" w:rsidR="007A4C51" w:rsidRDefault="007A4C51" w:rsidP="00445146">
      <w:pPr>
        <w:rPr>
          <w:rFonts w:cstheme="minorHAnsi"/>
        </w:rPr>
      </w:pPr>
    </w:p>
    <w:p w14:paraId="41781953" w14:textId="77777777" w:rsidR="007329B7" w:rsidRDefault="007329B7" w:rsidP="00445146">
      <w:pPr>
        <w:rPr>
          <w:rFonts w:cstheme="minorHAnsi"/>
        </w:rPr>
      </w:pPr>
    </w:p>
    <w:p w14:paraId="3770594C" w14:textId="77777777" w:rsidR="007329B7" w:rsidRDefault="007329B7" w:rsidP="00445146">
      <w:pPr>
        <w:rPr>
          <w:rFonts w:cstheme="minorHAnsi"/>
        </w:rPr>
      </w:pPr>
    </w:p>
    <w:p w14:paraId="6C1E91C6" w14:textId="77777777" w:rsidR="007D4196" w:rsidRDefault="007D4196" w:rsidP="00445146">
      <w:pPr>
        <w:rPr>
          <w:rFonts w:cstheme="minorHAnsi"/>
        </w:rPr>
      </w:pPr>
    </w:p>
    <w:p w14:paraId="6BCB389C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6E47B73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04CFDF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34B7DB1A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0C5D3D47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7004958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lastRenderedPageBreak/>
        <w:t>Energija (oznaka D).</w:t>
      </w:r>
    </w:p>
    <w:p w14:paraId="7AEA0402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7EA8AD25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8075E5A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3DBB6A8D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9F3847A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6E2E33A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7D81819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C563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1A2225E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040D3C8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AD6D7DD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6F23F932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521BF10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14FB12D5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F0E3510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5F16B626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0556BC14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6B7A10C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44E35187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2552"/>
        <w:gridCol w:w="2551"/>
        <w:gridCol w:w="2693"/>
      </w:tblGrid>
      <w:tr w:rsidR="007D4196" w:rsidRPr="00B4176C" w14:paraId="3808060D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BB85C7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14:paraId="03159F90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DCE3A3" w14:textId="77777777"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14:paraId="38F92873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7056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FB6C25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14B766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70B0B1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B6375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5276F74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CA1E94E" w14:textId="77777777" w:rsidTr="00D42B7C">
        <w:tc>
          <w:tcPr>
            <w:tcW w:w="2680" w:type="dxa"/>
            <w:tcBorders>
              <w:right w:val="double" w:sz="12" w:space="0" w:color="auto"/>
            </w:tcBorders>
          </w:tcPr>
          <w:p w14:paraId="49918C7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C645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cjelinu čine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46C3AF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 uočava dio cjeline te mogućnost dijeljenja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na sitnije dijelove.</w:t>
            </w:r>
          </w:p>
        </w:tc>
        <w:tc>
          <w:tcPr>
            <w:tcW w:w="2552" w:type="dxa"/>
          </w:tcPr>
          <w:p w14:paraId="671F014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>Uočava dijelove cjeline, samostalno ju ne dijeli na sitnije dijelove.</w:t>
            </w:r>
          </w:p>
        </w:tc>
        <w:tc>
          <w:tcPr>
            <w:tcW w:w="2551" w:type="dxa"/>
          </w:tcPr>
          <w:p w14:paraId="2B7FE73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cjelinu čine dijelovi, da se različite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cjeline mogu dijeliti na sitnije dijelove.</w:t>
            </w:r>
          </w:p>
        </w:tc>
        <w:tc>
          <w:tcPr>
            <w:tcW w:w="2693" w:type="dxa"/>
          </w:tcPr>
          <w:p w14:paraId="64D50EB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otkriva da cjelinu čine dijelovi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cjeline dijeli na sitnije dijelove.</w:t>
            </w:r>
          </w:p>
        </w:tc>
      </w:tr>
      <w:tr w:rsidR="007D4196" w:rsidRPr="00B4176C" w14:paraId="1F88206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A802DFA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Dijelovi i cjeline imaju različita svojstva/obilježja.</w:t>
            </w:r>
          </w:p>
          <w:p w14:paraId="3270A517" w14:textId="77777777"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7A31F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DB4C3C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14:paraId="5008778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14:paraId="6FDE7F2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14:paraId="45C1312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14:paraId="252432F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444FEAD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B7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5CD1B6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14:paraId="38A0EE26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10DCF655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14:paraId="07E2DC2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14:paraId="07337E7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8C2DD3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AD00A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6002FE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14:paraId="2039EA0A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14:paraId="68D43B8D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14:paraId="30FD79B9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14:paraId="424F943C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7169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7A48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83429E1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14:paraId="14378544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14:paraId="31004417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14:paraId="7240FDA5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14:paraId="66EC26E2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1F68DD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AACA5A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C5CFAF9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14:paraId="16150F7B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14:paraId="40FFA040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14:paraId="29B3846E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14:paraId="55A866D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C9C8B6A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osjetilima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C9D16C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Otkriva da se tvari 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7FD61D" w14:textId="77777777"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lastRenderedPageBreak/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460043" w14:textId="77777777"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84C922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 da se tvari mogu miješati te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24D912" w14:textId="77777777"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izvodi pokuse kojima otkriva mogućnosti miješanja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tvari i otkriva i istražuje njihova svojstva svojim osjetilima.</w:t>
            </w:r>
          </w:p>
        </w:tc>
      </w:tr>
      <w:tr w:rsidR="007D4196" w:rsidRPr="00B4176C" w14:paraId="23C6AD8F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387DB685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49CFEE8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FF4FB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5A21E0A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7671118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80786AF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14:paraId="1AB3C07B" w14:textId="77777777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14:paraId="17FD1374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14:paraId="62E00E1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4888CCF0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32AEB74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09799EE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32F922AB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14:paraId="788D819A" w14:textId="77777777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CEBF7A9" w14:textId="77777777"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3890B74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B891AC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5D47878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31E4DF7" w14:textId="77777777"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CA1C351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4CEB1F3" w14:textId="77777777"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14:paraId="31910423" w14:textId="77777777" w:rsidTr="007A4C51"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B1F857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14:paraId="268756D7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8871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6431EB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7FD8C5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4FE0B9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10EC6B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EE9484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635951D" w14:textId="77777777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14:paraId="311B37AB" w14:textId="77777777"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C33727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i imenuje doba dana, dane u 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5CBBF74E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učiteljevu pomoć ili za modelom određuje i imenuje dane u tjednu i godišnja doba, opaža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B59B5" w14:textId="77777777"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dane u tjednu i godišnja doba uz poneka navođenja,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14:paraId="787D3D9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i imenuje doba dana, dane u tjednu i godišnja doba opažajući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14:paraId="77B06C3F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Samostalno, točno i različitim smjerom nabraja dane u tjednu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godišnja doba opažajući organiziranost vremena.</w:t>
            </w:r>
          </w:p>
        </w:tc>
      </w:tr>
      <w:tr w:rsidR="007D4196" w:rsidRPr="00B4176C" w14:paraId="0EBE120F" w14:textId="77777777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10A6467D" w14:textId="77777777"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5EAF1C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314ABE0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14:paraId="1B69F99A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14:paraId="4B994C9B" w14:textId="77777777"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14:paraId="531CB0F9" w14:textId="77777777" w:rsidR="007D4196" w:rsidRPr="00DE3AF1" w:rsidRDefault="007D4196" w:rsidP="00966C8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14:paraId="0AD8AF68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CC77582" w14:textId="77777777"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AF3CE92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48A8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C7FD04E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E671D79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4E27C54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FC88665" w14:textId="77777777"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14:paraId="3331BC8D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CDCCAC" w14:textId="77777777"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14:paraId="3BD423DB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1B2D7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BAAEE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794B1D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E76F9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5510A91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010F1CE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1E1B0B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47057E8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4E9524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07007B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14:paraId="45AA44A0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14:paraId="30179514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14:paraId="13BEE9C6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14:paraId="7574277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E9BAEE9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91E9E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9C7F54D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14:paraId="171A5A66" w14:textId="77777777"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14:paraId="690AC335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14:paraId="5CEFC562" w14:textId="77777777"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14:paraId="31CBEE5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41B5C39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ADB5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organizaciju 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1B8B1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B3BE28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prepoznaje organizaciju prometa, ali još uvijek se ne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14:paraId="3C92E557" w14:textId="77777777"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organizaciju prometa (promet, prometnica, pješaci,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vozači, prometni znakovi). </w:t>
            </w:r>
          </w:p>
        </w:tc>
        <w:tc>
          <w:tcPr>
            <w:tcW w:w="2551" w:type="dxa"/>
          </w:tcPr>
          <w:p w14:paraId="6A750827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Kreće se u poznatom prostoru (put od škole do kuće ili promet oko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škole) prema unaprijed dogovorenim pravilima samostalno.</w:t>
            </w:r>
          </w:p>
        </w:tc>
        <w:tc>
          <w:tcPr>
            <w:tcW w:w="2693" w:type="dxa"/>
          </w:tcPr>
          <w:p w14:paraId="26C6C04C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primjenjuje bez dodatnih uputa dogovorena i upoznata </w:t>
            </w: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pravila u organizaciji prometnica, kako u poznatom i bliskom okružju, tako i u manje poznatom prostoru. </w:t>
            </w:r>
          </w:p>
        </w:tc>
      </w:tr>
      <w:tr w:rsidR="007D4196" w:rsidRPr="00B4176C" w14:paraId="7642219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7825092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59E540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BCBDF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6DEB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14:paraId="0A15AB4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14:paraId="7C57E97A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14:paraId="53A4D9BE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14:paraId="3917B7FB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20EA5D2" w14:textId="77777777"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FC43B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6BF199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6EDE9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14:paraId="6821D4F1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14:paraId="74F2FE75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14:paraId="2918D7B3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14:paraId="21DC4AF6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F9FCBC" w14:textId="77777777"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A61AF5B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9127F2" w14:textId="77777777"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14:paraId="0BB672B7" w14:textId="77777777"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14:paraId="715B9D6F" w14:textId="77777777"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14:paraId="62B3AC0D" w14:textId="77777777"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14:paraId="49991270" w14:textId="77777777" w:rsidTr="007A4C51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B3489D9" w14:textId="77777777"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14:paraId="14786812" w14:textId="77777777" w:rsidTr="007A4C51">
        <w:tc>
          <w:tcPr>
            <w:tcW w:w="15735" w:type="dxa"/>
            <w:gridSpan w:val="6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652CE8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14:paraId="68FD2A5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3D3F5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AB3234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55C2EC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AA08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76CD2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44C8DE1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6AAD5C2F" w14:textId="77777777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34D38F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48F703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voj biljke,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DD1AE7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E46E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Navodi vremenske prilike, rast i razvoj biljke, svoj rast i razvoj, ali teže samostalno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92A637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vremenske prilike, rast i razvoj biljke, svoj rast i razvoj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FF82D1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promjene u živoj prirodi oko sebe i svoj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D4A6910" w14:textId="77777777"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lastRenderedPageBreak/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14:paraId="48118A4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17B65AF5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9CC215A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72843F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C39B58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14:paraId="512B3F2E" w14:textId="77777777"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14:paraId="0323BB1B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14:paraId="0CCDA3CC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14:paraId="02F9957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63F3777D" w14:textId="77777777"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3BEAED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BB04AE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59034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14:paraId="12E9D50A" w14:textId="77777777"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14:paraId="2F9E9250" w14:textId="77777777"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14:paraId="715FCAF2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14:paraId="4C5AAEE4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BE87B5B" w14:textId="77777777"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0D12C9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3A7DE1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FF03C5" w14:textId="77777777" w:rsidR="007D4196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  <w:p w14:paraId="77409559" w14:textId="77777777" w:rsidR="00966C8B" w:rsidRPr="007D54A2" w:rsidRDefault="00966C8B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AE700C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0D2173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90F3E" w14:textId="77777777"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14:paraId="43743816" w14:textId="77777777" w:rsidTr="007A4C51"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433D9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14:paraId="2C75EF90" w14:textId="77777777"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14:paraId="7738A6B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98767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0672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26C10D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6CE64E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7014A9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797021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DEDDAD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35FA8E5" w14:textId="77777777"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7DF35E1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Razlikuje dan i noć te 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922C6A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C3DFF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dan i noć, prepoznaje neke aktivnosti s dobom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 i noći, ali ne zaključuje samostalno o izmjeni i vremenskim odrednicama pojedine aktivnosti.</w:t>
            </w:r>
          </w:p>
        </w:tc>
        <w:tc>
          <w:tcPr>
            <w:tcW w:w="2552" w:type="dxa"/>
          </w:tcPr>
          <w:p w14:paraId="1A536277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azlikuje dan i noć te povezuje doba dana s vlastitim i obiteljskim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14:paraId="0BF52867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571BC199" w14:textId="77777777"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i raščlanjuje vlastite i obiteljske obveze  i aktivnosti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izmjenu dana i noći s aktivnostima koje se u nekom od doba dana izvode samostalno i točno.</w:t>
            </w:r>
          </w:p>
        </w:tc>
      </w:tr>
      <w:tr w:rsidR="007D4196" w:rsidRPr="00B4176C" w14:paraId="192312C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26EB208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54C6783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F2BD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2887A9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14:paraId="1AE9377D" w14:textId="77777777"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000268C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7779DD13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14:paraId="1A192470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92FFED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F711F6F" w14:textId="77777777"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1CFB46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47928E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14:paraId="2CCE1699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14:paraId="7945AA3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14:paraId="00A020DB" w14:textId="77777777"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14:paraId="4A17E053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1979CFA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06E025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5BB757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955D3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270F28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7D4047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7D4196" w:rsidRPr="00B4176C" w14:paraId="3BEAF967" w14:textId="77777777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105A5CC" w14:textId="77777777"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Reda svoje obveze, aktivnosti, događaje i promjene u danu i/ili tjednu prikazujući ih na vremenskoj crti ili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0B64E3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Reda svoje obveze, aktivnosti, događaje i promjene u 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lastRenderedPageBreak/>
              <w:t>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CE2616E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dodatne upute i pojednostavljene zadatke učenik 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3C07234" w14:textId="77777777"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prikazuje svoje obveze/događaje na vremenskoj crti i umnoj mapi prema unaprijed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8EA2C6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promjene i odnose dana i noći, dana u tjednu i godišnjih doba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AB63A6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lastRenderedPageBreak/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</w:t>
            </w:r>
            <w:r>
              <w:rPr>
                <w:rFonts w:eastAsia="Times New Roman" w:cstheme="minorHAnsi"/>
                <w:lang w:eastAsia="hr-HR"/>
              </w:rPr>
              <w:lastRenderedPageBreak/>
              <w:t xml:space="preserve">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14:paraId="4B6CD4F7" w14:textId="77777777" w:rsidTr="007A4C51">
        <w:tc>
          <w:tcPr>
            <w:tcW w:w="15735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6EADA0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14:paraId="7107985B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14:paraId="57F7D9AA" w14:textId="77777777" w:rsidTr="00A01674">
        <w:trPr>
          <w:trHeight w:val="169"/>
        </w:trPr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932F5F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124C8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0EF4C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8D0E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1C5094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F0117B9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4887259A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A663735" w14:textId="77777777"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60CE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2CD0AB0" w14:textId="77777777"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14:paraId="0F1FA62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14:paraId="4C350F90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14:paraId="2AA2F469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14:paraId="0F8B61E3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03BA6D66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2039D7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FBD065E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/predmeta u učionici, ali ga određuje isključivo prema sebi i prostoriji u kojoj se nalazi, ne predviđa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položaje izvan prostorije i prema zamišljanju.</w:t>
            </w:r>
          </w:p>
        </w:tc>
        <w:tc>
          <w:tcPr>
            <w:tcW w:w="2552" w:type="dxa"/>
          </w:tcPr>
          <w:p w14:paraId="11AA351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14:paraId="49C29CD3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14:paraId="4A0727B7" w14:textId="77777777"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14:paraId="135C7858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71370319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7EDAC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B9BF882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14:paraId="19996281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14:paraId="2C64A916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14:paraId="2CB769A4" w14:textId="77777777"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14:paraId="50E823F1" w14:textId="77777777" w:rsidTr="007A4C51">
        <w:tc>
          <w:tcPr>
            <w:tcW w:w="2680" w:type="dxa"/>
            <w:tcBorders>
              <w:right w:val="double" w:sz="12" w:space="0" w:color="auto"/>
            </w:tcBorders>
          </w:tcPr>
          <w:p w14:paraId="5D81918C" w14:textId="77777777"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B98FE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D3A92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14:paraId="360C20A5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14:paraId="0A4D22A0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14:paraId="4C360EF1" w14:textId="77777777"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14:paraId="4850657B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74B7C012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14:paraId="14CD7327" w14:textId="77777777" w:rsidTr="007A4C51">
        <w:tc>
          <w:tcPr>
            <w:tcW w:w="157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1EBBC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14:paraId="26C201E8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8C749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5025E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DCB2334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512474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945384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6F8D9CB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4FF9B3C" w14:textId="77777777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CFEAA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69426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svoju posebnost i vrijednosti kao i posebnost i vrijednosti drugih osoba i zajednica kojima pripada; otkriva svoju ulogu u zajednici i povezanost s ostalim članovima s kojima je povezan događajima, interesima, 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49B6B" w14:textId="77777777"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6B2E6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06A7A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61BF96" w14:textId="77777777"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14:paraId="1F60B2B9" w14:textId="77777777" w:rsidTr="007A4C51">
        <w:tc>
          <w:tcPr>
            <w:tcW w:w="793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F31A0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3B229E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ABBC39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762073A8" w14:textId="77777777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5BB518C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D8485A0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7007243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14:paraId="5D052AB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14:paraId="2A43CAE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14:paraId="05CBC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14:paraId="38F771C9" w14:textId="77777777" w:rsidTr="007A4C51">
        <w:tc>
          <w:tcPr>
            <w:tcW w:w="7939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601F49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411D2D3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5AD1AD6F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430862E1" w14:textId="77777777" w:rsidTr="007A4C51">
        <w:tc>
          <w:tcPr>
            <w:tcW w:w="15735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D50C88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14:paraId="134E6F16" w14:textId="77777777"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14:paraId="157AE76A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3C61AF2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047B26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0F5345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9E6287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DABAA9B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3DBCF7CA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5EA28D8C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0C779F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455C563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822A6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A1772D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A65D75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01C300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14:paraId="6B02DB6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1D16B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FFC5C0A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F63E060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A3765B" w14:textId="77777777"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B002C5D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0B2EB8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B4176C" w14:paraId="4A0A3044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7A9040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0D13C1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BB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5DB3352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54CA529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68DD9A" w14:textId="77777777"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14:paraId="03ACB6B2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A79F2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54F934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7E913E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8530676" w14:textId="77777777" w:rsidTr="00EC0158">
        <w:tc>
          <w:tcPr>
            <w:tcW w:w="79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98C3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B56471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DAEE96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14:paraId="37FFB86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14:paraId="3CCC6560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2BC70A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E7FB33C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0BCE2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3F0815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C9EB20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F21BFEB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14:paraId="175A55E0" w14:textId="77777777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E6E6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14:paraId="7BFBC2EB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71A883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49520D8D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9D3342" w14:textId="77777777"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C476B8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0B418B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2DE3D06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D7EC9E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09D3048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14:paraId="57B4424E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DEBA6E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A2F07E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7F0E638" w14:textId="77777777"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BCC10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45AC0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E4EF1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14:paraId="2AEE98F1" w14:textId="77777777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609017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848F75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08051D3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CFC8B7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F54161B" w14:textId="77777777"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7E0ECF1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14:paraId="282E44FA" w14:textId="77777777" w:rsidTr="007A4C51">
        <w:tc>
          <w:tcPr>
            <w:tcW w:w="7939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6E22A8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23436FD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650B4D9C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12190617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14:paraId="7CB44B2F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AD4EC8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14:paraId="43A03370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BB54615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44E5EC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D96FF9D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4D90587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4B5B73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2A421158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33BD27D9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3E21AB0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26CB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F52EC8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14:paraId="4B487B17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14:paraId="36A6F3DA" w14:textId="77777777" w:rsidR="007D4196" w:rsidRPr="005D66C4" w:rsidRDefault="007D4196" w:rsidP="00A229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14:paraId="3DE5CB8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14:paraId="5D95D6A3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AAE7FB4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13660E5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419D89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4580DC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14:paraId="2A6D6DF0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1F46E3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F3CDF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1FEF8A5" w14:textId="77777777"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14:paraId="2F508C40" w14:textId="77777777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3"/>
            <w:tcBorders>
              <w:right w:val="single" w:sz="4" w:space="0" w:color="auto"/>
            </w:tcBorders>
          </w:tcPr>
          <w:p w14:paraId="58581F6D" w14:textId="77777777"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14:paraId="47BA8E3C" w14:textId="77777777"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AEF7461" w14:textId="77777777"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14:paraId="54AEEA08" w14:textId="77777777" w:rsidTr="007A4C51">
        <w:tc>
          <w:tcPr>
            <w:tcW w:w="15735" w:type="dxa"/>
            <w:gridSpan w:val="6"/>
            <w:shd w:val="clear" w:color="auto" w:fill="C5E0B3" w:themeFill="accent6" w:themeFillTint="66"/>
          </w:tcPr>
          <w:p w14:paraId="40213304" w14:textId="77777777"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14:paraId="3543BB11" w14:textId="77777777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5551CFB" w14:textId="77777777"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14:paraId="3D45AE7D" w14:textId="77777777"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14:paraId="2382E084" w14:textId="77777777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6C43DC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E7409BE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14A6880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3BE5D3F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90C23C3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14:paraId="71C4BC90" w14:textId="77777777"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14:paraId="0EBD1BA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6EEBF9B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14:paraId="6DD72862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2352837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54C67B" w14:textId="77777777"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4F4A4D" w14:textId="77777777"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2624A" w14:textId="77777777"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15D18" w14:textId="77777777"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14:paraId="39D9EB4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07DA25B8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14:paraId="56E5ADBA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446A70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5821440" w14:textId="77777777"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14:paraId="4A4FC63F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1754769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B416FE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586E7BA2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189CE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3ECC2CA7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7F20FA36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8237F6B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14:paraId="04DC2569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C93D23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F51E44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14:paraId="5F96E1B4" w14:textId="77777777"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5DAFC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372D22A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9977E2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23D00A1F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7FEBB5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F2BD73D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14:paraId="3FED0F1C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6977BF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23944E" w14:textId="77777777"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14:paraId="38FD5DD6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6B05AAFD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37D9A5B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14976503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F0AD04D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2CE5D3E5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057F61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526555C3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498084A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82A852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prirodnim i društvenim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80166C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7EE915C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EF49C3A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o prirodnim i društvenim pojavama.</w:t>
            </w:r>
          </w:p>
          <w:p w14:paraId="191A3484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D5D5E75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prirodnim i društvenim pojavama, na neka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daje odgovore i pojašnjava.</w:t>
            </w:r>
          </w:p>
          <w:p w14:paraId="21FD7251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3174FA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komentira prirodne i društvene pojave dovodeći u vezu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pitanjima pojave u prirodi i društvu.</w:t>
            </w:r>
          </w:p>
        </w:tc>
      </w:tr>
      <w:tr w:rsidR="007D4196" w:rsidRPr="00B4176C" w14:paraId="17ED09DA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98989B5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14:paraId="3C74B00F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393065D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A68129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14:paraId="259E583E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46AC0223" w14:textId="77777777"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DADAB8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A05B52A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803CA72" w14:textId="77777777"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747A6E79" w14:textId="77777777"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38F91054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7B9FA744" w14:textId="77777777"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36E0C8F3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89E5D2" w14:textId="77777777" w:rsidR="007D4196" w:rsidRPr="00D76E7E" w:rsidRDefault="007D4196" w:rsidP="00055FBB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429770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14:paraId="4EB8579D" w14:textId="77777777" w:rsidR="007D4196" w:rsidRPr="005D66C4" w:rsidRDefault="007D4196" w:rsidP="00055FB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1105F728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2CE77A32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47A0A3" w14:textId="77777777" w:rsidR="007D4196" w:rsidRPr="005D66C4" w:rsidRDefault="007D4196" w:rsidP="00055FBB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21EA6A34" w14:textId="77777777" w:rsidR="007D4196" w:rsidRPr="00C41F0F" w:rsidRDefault="007D4196" w:rsidP="00055F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14:paraId="0E8517BE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45F42C46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535764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F4C689F" w14:textId="77777777" w:rsidR="007D4196" w:rsidRPr="007F0028" w:rsidRDefault="007D4196" w:rsidP="00BF0FEB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14:paraId="61569F09" w14:textId="77777777" w:rsidR="007D4196" w:rsidRPr="007F0028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531FFF19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14:paraId="0D8A5254" w14:textId="77777777" w:rsidR="007D4196" w:rsidRPr="007F0028" w:rsidRDefault="007D419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14:paraId="7215F965" w14:textId="77777777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14:paraId="22EC827B" w14:textId="77777777"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65673D6" w14:textId="77777777"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A6B9B4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14:paraId="202EE384" w14:textId="77777777" w:rsidR="007D4196" w:rsidRPr="005D66C4" w:rsidRDefault="007D4196" w:rsidP="00BF0FEB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41DB107A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14:paraId="0C13E3C7" w14:textId="77777777" w:rsidR="007D4196" w:rsidRPr="00C41F0F" w:rsidRDefault="007D4196" w:rsidP="00BF0FE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500D890F" w14:textId="77777777" w:rsidR="007D4196" w:rsidRDefault="007D4196" w:rsidP="007D4196">
      <w:pPr>
        <w:rPr>
          <w:rFonts w:cstheme="minorHAnsi"/>
          <w:sz w:val="24"/>
        </w:rPr>
      </w:pPr>
    </w:p>
    <w:p w14:paraId="324FD78C" w14:textId="77777777" w:rsidR="007D4196" w:rsidRDefault="007D4196" w:rsidP="00445146">
      <w:pPr>
        <w:rPr>
          <w:rFonts w:cstheme="minorHAnsi"/>
        </w:rPr>
      </w:pPr>
    </w:p>
    <w:p w14:paraId="3C0CDA32" w14:textId="77777777" w:rsidR="00204968" w:rsidRDefault="00204968" w:rsidP="00445146">
      <w:pPr>
        <w:rPr>
          <w:rFonts w:cstheme="minorHAnsi"/>
        </w:rPr>
      </w:pPr>
    </w:p>
    <w:p w14:paraId="541B7CD1" w14:textId="77777777" w:rsidR="007329B7" w:rsidRDefault="007329B7" w:rsidP="00445146">
      <w:pPr>
        <w:rPr>
          <w:rFonts w:cstheme="minorHAnsi"/>
        </w:rPr>
      </w:pPr>
    </w:p>
    <w:p w14:paraId="3D9030CC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5FACD7E7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04E391F0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29624F93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A) Kineziološka teorijska i motorička znanja (OŠ TZK A; SŠ TZK G A)</w:t>
      </w:r>
    </w:p>
    <w:p w14:paraId="3B937466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22E53729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4E81EC05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69486AA2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1A2FBB7F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438A72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7C71E0A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7C4642C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443CF6B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3878F0C5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2B9988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51E0AAC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C8C6432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0EC8171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C2EBD7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482864C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0AE6C73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4E8348E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D917B1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12B4C9C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2526EC2B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13EEBE3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12A54EC3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EC3B22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1354483F" w14:textId="77777777" w:rsidTr="00D42B7C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B4649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14:paraId="418FF1B6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6457C1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14:paraId="5B8749CC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70270A4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24C2003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10AF3E5A" w14:textId="77777777" w:rsidTr="00D42B7C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14:paraId="4A38ACE2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14:paraId="7B4D24CD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14:paraId="5989D058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14:paraId="170AB42F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14:paraId="21E773D5" w14:textId="77777777" w:rsidTr="00D42B7C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14:paraId="2DF7BCEB" w14:textId="77777777" w:rsidR="00786248" w:rsidRPr="005D66C4" w:rsidRDefault="00786248" w:rsidP="00D42B7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14:paraId="14173C05" w14:textId="77777777" w:rsidR="00786248" w:rsidRPr="005D66C4" w:rsidRDefault="00786248" w:rsidP="00D42B7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5A664B94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14:paraId="216E5CB6" w14:textId="77777777" w:rsidR="00786248" w:rsidRPr="00C967A0" w:rsidRDefault="00786248" w:rsidP="00D42B7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14:paraId="672F2071" w14:textId="77777777" w:rsidTr="00D42B7C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537152" w14:textId="77777777" w:rsidR="00786248" w:rsidRPr="00075D34" w:rsidRDefault="00786248" w:rsidP="00D42B7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14:paraId="63E7C243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7E1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127E3FE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0664AF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F56117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5D6BF6B2" w14:textId="77777777" w:rsidTr="00D42B7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D14769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2516F239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7C574D58" w14:textId="77777777" w:rsidR="00786248" w:rsidRPr="006847AE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C3F249A" w14:textId="77777777" w:rsidR="00786248" w:rsidRPr="00381332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14:paraId="6E3520DF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11E3E0D6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14:paraId="7ADD202E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3AEE85" w14:textId="77777777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14:paraId="08CF2105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889F0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6E29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18DEE4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275B1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9B59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5A41CFC7" w14:textId="77777777" w:rsidTr="00D42B7C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B93A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CBB7F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32E994EA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29CCDA90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14:paraId="6D570AE5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29D3D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14:paraId="7D6FA78B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49D5F3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A18E5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66DE68E2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7D6A98A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14:paraId="380D7ED2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F7B6E04" w14:textId="77777777" w:rsidR="00786248" w:rsidRDefault="00786248" w:rsidP="00D42B7C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14:paraId="7D38664B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7B93917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17D00C49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237419C6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14:paraId="09293956" w14:textId="77777777" w:rsidTr="00D42B7C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14:paraId="78C71979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14:paraId="677B1FE4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894DD2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14:paraId="0E67C57C" w14:textId="77777777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836D47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42043BDF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3779B640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517FB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89DF189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E481558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2E61D1D4" w14:textId="77777777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14:paraId="3E0FEAD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03B0BD7B" w14:textId="77777777" w:rsidR="00786248" w:rsidRPr="005D66C4" w:rsidRDefault="00786248" w:rsidP="00D42B7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14:paraId="20DF2B89" w14:textId="77777777" w:rsidTr="00D42B7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9BB8A0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AC2556" w14:textId="77777777" w:rsidR="00786248" w:rsidRPr="005D66C4" w:rsidRDefault="00786248" w:rsidP="00D42B7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211D99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7949C0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60F3C6B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18D9D7A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14:paraId="0FE1C686" w14:textId="77777777" w:rsidTr="00D42B7C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95F4EC" w14:textId="77777777" w:rsidR="00786248" w:rsidRPr="00075D34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14:paraId="4A84BE12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89AC6A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3A83F04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886547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645006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075EBF6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8E0FE33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14:paraId="796F0C64" w14:textId="77777777" w:rsidTr="00D42B7C">
        <w:tc>
          <w:tcPr>
            <w:tcW w:w="2978" w:type="dxa"/>
            <w:tcBorders>
              <w:right w:val="double" w:sz="12" w:space="0" w:color="auto"/>
            </w:tcBorders>
          </w:tcPr>
          <w:p w14:paraId="617CA6AF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Prihvaća pravila igre.</w:t>
            </w:r>
          </w:p>
          <w:p w14:paraId="061361DE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309E306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14:paraId="3FB3C672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14:paraId="6ED0D3E2" w14:textId="77777777" w:rsidR="00786248" w:rsidRPr="005D66C4" w:rsidRDefault="00786248" w:rsidP="00D42B7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14:paraId="5C5D8873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0B488DA8" w14:textId="77777777" w:rsidR="00786248" w:rsidRPr="00E2320D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14:paraId="249B706F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3B5888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3C02B27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5E445786" w14:textId="77777777" w:rsidR="00786248" w:rsidRPr="00BD5280" w:rsidRDefault="00786248" w:rsidP="00D42B7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DEA025" w14:textId="77777777" w:rsidR="00786248" w:rsidRPr="005D66C4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DB29DEF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861A249" w14:textId="77777777" w:rsidR="00786248" w:rsidRPr="00D00468" w:rsidRDefault="00786248" w:rsidP="00D42B7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14:paraId="7A3528B7" w14:textId="77777777"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14:paraId="6467DEE0" w14:textId="77777777" w:rsidR="007329B7" w:rsidRPr="00862F17" w:rsidRDefault="00397E57" w:rsidP="00445146">
      <w:pPr>
        <w:rPr>
          <w:rFonts w:cstheme="minorHAnsi"/>
          <w:b/>
          <w:sz w:val="24"/>
        </w:rPr>
      </w:pPr>
      <w:r w:rsidRPr="00862F17">
        <w:rPr>
          <w:rFonts w:cstheme="minorHAnsi"/>
          <w:b/>
          <w:sz w:val="24"/>
        </w:rPr>
        <w:t>Sat razrednika – opaske</w:t>
      </w:r>
    </w:p>
    <w:p w14:paraId="7FDE34E0" w14:textId="77777777" w:rsidR="00397E57" w:rsidRDefault="00397E57" w:rsidP="00445146">
      <w:pPr>
        <w:rPr>
          <w:rFonts w:cstheme="minorHAnsi"/>
        </w:rPr>
      </w:pPr>
    </w:p>
    <w:tbl>
      <w:tblPr>
        <w:tblStyle w:val="Reetkatablice"/>
        <w:tblW w:w="15877" w:type="dxa"/>
        <w:tblInd w:w="-998" w:type="dxa"/>
        <w:tblLook w:val="04A0" w:firstRow="1" w:lastRow="0" w:firstColumn="1" w:lastColumn="0" w:noHBand="0" w:noVBand="1"/>
      </w:tblPr>
      <w:tblGrid>
        <w:gridCol w:w="2755"/>
        <w:gridCol w:w="4374"/>
        <w:gridCol w:w="4374"/>
        <w:gridCol w:w="4374"/>
      </w:tblGrid>
      <w:tr w:rsidR="00862F17" w14:paraId="21B550CC" w14:textId="77777777" w:rsidTr="006634E9">
        <w:tc>
          <w:tcPr>
            <w:tcW w:w="2755" w:type="dxa"/>
            <w:shd w:val="clear" w:color="auto" w:fill="DEEAF6" w:themeFill="accent1" w:themeFillTint="33"/>
          </w:tcPr>
          <w:p w14:paraId="0A9F7F19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374" w:type="dxa"/>
            <w:shd w:val="clear" w:color="auto" w:fill="DEEAF6" w:themeFill="accent1" w:themeFillTint="33"/>
          </w:tcPr>
          <w:p w14:paraId="23DB902A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LOŠE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393669EF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DOBRO</w:t>
            </w:r>
          </w:p>
        </w:tc>
        <w:tc>
          <w:tcPr>
            <w:tcW w:w="4374" w:type="dxa"/>
            <w:shd w:val="clear" w:color="auto" w:fill="DEEAF6" w:themeFill="accent1" w:themeFillTint="33"/>
          </w:tcPr>
          <w:p w14:paraId="778AC505" w14:textId="77777777" w:rsidR="00862F17" w:rsidRPr="00862F17" w:rsidRDefault="00862F17" w:rsidP="00862F17">
            <w:pPr>
              <w:jc w:val="center"/>
              <w:rPr>
                <w:rFonts w:cstheme="minorHAnsi"/>
                <w:b/>
                <w:sz w:val="28"/>
              </w:rPr>
            </w:pPr>
            <w:r w:rsidRPr="00862F17">
              <w:rPr>
                <w:rFonts w:cstheme="minorHAnsi"/>
                <w:b/>
                <w:sz w:val="28"/>
              </w:rPr>
              <w:t>UZORNO</w:t>
            </w:r>
          </w:p>
        </w:tc>
      </w:tr>
      <w:tr w:rsidR="00862F17" w:rsidRPr="00040585" w14:paraId="11B88FB2" w14:textId="77777777" w:rsidTr="006634E9">
        <w:tc>
          <w:tcPr>
            <w:tcW w:w="2755" w:type="dxa"/>
          </w:tcPr>
          <w:p w14:paraId="43E95EE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radu</w:t>
            </w:r>
          </w:p>
        </w:tc>
        <w:tc>
          <w:tcPr>
            <w:tcW w:w="4374" w:type="dxa"/>
            <w:shd w:val="clear" w:color="auto" w:fill="auto"/>
          </w:tcPr>
          <w:p w14:paraId="6AE99D20" w14:textId="77777777" w:rsidR="00BF0FEB" w:rsidRDefault="00BF0FEB" w:rsidP="00445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Čak i uz poticaje učitelja teško se uključuje u oblike rada.</w:t>
            </w:r>
          </w:p>
          <w:p w14:paraId="1F3DC818" w14:textId="77777777" w:rsidR="00BF0FEB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031F0C0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 brine o urednosti radnoga mjesta i pribora za rad.</w:t>
            </w:r>
          </w:p>
          <w:p w14:paraId="36EDB9C9" w14:textId="77777777" w:rsidR="00BF0FEB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Nezainteresiran/nezainteresirana za školski uspjeh.</w:t>
            </w:r>
          </w:p>
          <w:p w14:paraId="58FD2B29" w14:textId="77777777" w:rsidR="006634E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Potrebno je stalno poticati razvoj radnih  navika.</w:t>
            </w:r>
          </w:p>
          <w:p w14:paraId="036DA741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Nedostaju radne navike.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Potreban kontinuirani rad u školi i kod kuće.</w:t>
            </w:r>
            <w:r w:rsidR="00AF0116">
              <w:rPr>
                <w:rFonts w:cstheme="minorHAnsi"/>
                <w:color w:val="000000"/>
                <w:sz w:val="24"/>
                <w:szCs w:val="24"/>
              </w:rPr>
              <w:br/>
              <w:t>Sadržaje koji su mu/joj neatraktivni usvaja na niskoj razini.</w:t>
            </w:r>
          </w:p>
        </w:tc>
        <w:tc>
          <w:tcPr>
            <w:tcW w:w="4374" w:type="dxa"/>
            <w:shd w:val="clear" w:color="auto" w:fill="auto"/>
          </w:tcPr>
          <w:p w14:paraId="20B6168C" w14:textId="77777777" w:rsidR="00040585" w:rsidRPr="00040585" w:rsidRDefault="00BF0FEB" w:rsidP="0044514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 xml:space="preserve">astavne sadržaje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prati uz povremena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svraća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nja 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pozornost na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iste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48BB99A" w14:textId="77777777" w:rsidR="00BF0FEB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povremene poticaje se uključuje u nastavni rad. </w:t>
            </w:r>
          </w:p>
          <w:p w14:paraId="7F5BFA05" w14:textId="77777777" w:rsidR="00BF0FEB" w:rsidRPr="00040585" w:rsidRDefault="00BF0FEB" w:rsidP="00BF0FE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Uglavnom r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693910C" w14:textId="77777777" w:rsidR="00BF0FEB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 se trudi postići što bolje rezultate.</w:t>
            </w:r>
          </w:p>
          <w:p w14:paraId="66303D51" w14:textId="77777777" w:rsidR="006634E9" w:rsidRDefault="00D606DB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6634E9">
              <w:rPr>
                <w:rFonts w:cstheme="minorHAnsi"/>
                <w:color w:val="000000"/>
                <w:sz w:val="24"/>
                <w:szCs w:val="24"/>
              </w:rPr>
              <w:t>azvijene radne navike.</w:t>
            </w:r>
          </w:p>
          <w:p w14:paraId="63AD42F6" w14:textId="77777777" w:rsidR="001B0479" w:rsidRDefault="001B047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Poraditi na radnim navikama u vidu </w:t>
            </w:r>
            <w:r>
              <w:rPr>
                <w:rFonts w:cstheme="minorHAnsi"/>
                <w:color w:val="000000"/>
                <w:sz w:val="24"/>
                <w:szCs w:val="24"/>
              </w:rPr>
              <w:t>redovnog</w:t>
            </w: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 rada. </w:t>
            </w:r>
          </w:p>
          <w:p w14:paraId="08EEBED9" w14:textId="77777777" w:rsidR="00D606DB" w:rsidRPr="00040585" w:rsidRDefault="00D606DB" w:rsidP="006634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  <w:shd w:val="clear" w:color="auto" w:fill="auto"/>
          </w:tcPr>
          <w:p w14:paraId="4A1C3863" w14:textId="77777777" w:rsidR="00BF0FEB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</w:t>
            </w:r>
            <w:r w:rsidR="00BF0FEB">
              <w:rPr>
                <w:rFonts w:cstheme="minorHAnsi"/>
                <w:color w:val="000000"/>
                <w:sz w:val="24"/>
                <w:szCs w:val="24"/>
              </w:rPr>
              <w:t>eren odnos prema učenju i radu.</w:t>
            </w:r>
          </w:p>
          <w:p w14:paraId="37AC1897" w14:textId="77777777" w:rsidR="00862F17" w:rsidRPr="00040585" w:rsidRDefault="00BF0FEB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edovito nosi pribor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rad i ispunjava svoje školske obveze</w:t>
            </w:r>
            <w:r w:rsidR="00040585" w:rsidRPr="00040585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0381E8A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Slijedi dogovorena pravila.</w:t>
            </w:r>
          </w:p>
          <w:p w14:paraId="63F86B1F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Nastavne sadržaje prati s aktivnom pažnjom.</w:t>
            </w:r>
          </w:p>
          <w:p w14:paraId="4C32800B" w14:textId="77777777" w:rsidR="00040585" w:rsidRPr="00040585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Rado se uključuje u sve oblike rada.</w:t>
            </w:r>
          </w:p>
          <w:p w14:paraId="48670288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 radu aktivna/aktivna i suradljiv/suradljiva.</w:t>
            </w:r>
          </w:p>
          <w:p w14:paraId="32D901C2" w14:textId="77777777" w:rsidR="006634E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Trudi se postići što bolje rezultate.</w:t>
            </w:r>
          </w:p>
          <w:p w14:paraId="4A254DF6" w14:textId="77777777" w:rsidR="001B0479" w:rsidRDefault="006634E9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Visoko razvijene radne navike.</w:t>
            </w:r>
            <w:r w:rsidR="001B0479" w:rsidRPr="001B047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42CB215" w14:textId="77777777" w:rsidR="006634E9" w:rsidRPr="00040585" w:rsidRDefault="001B0479" w:rsidP="00040585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Visokih intelektualnih sposobnosti.</w:t>
            </w:r>
          </w:p>
        </w:tc>
      </w:tr>
      <w:tr w:rsidR="00862F17" w:rsidRPr="00040585" w14:paraId="60741158" w14:textId="77777777" w:rsidTr="006634E9">
        <w:tc>
          <w:tcPr>
            <w:tcW w:w="2755" w:type="dxa"/>
          </w:tcPr>
          <w:p w14:paraId="706D5EC0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prijateljima</w:t>
            </w:r>
          </w:p>
        </w:tc>
        <w:tc>
          <w:tcPr>
            <w:tcW w:w="4374" w:type="dxa"/>
          </w:tcPr>
          <w:p w14:paraId="2ED8E9B5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kontrolira emocijama što dovodi do konfliktnih situacija sa učenicima.</w:t>
            </w:r>
          </w:p>
          <w:p w14:paraId="528A8544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prijateljima (psovke, grube riječi).</w:t>
            </w:r>
          </w:p>
          <w:p w14:paraId="27276A9B" w14:textId="77777777" w:rsidR="00862F17" w:rsidRPr="00040585" w:rsidRDefault="00BF0FE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Smišlja i motivira učenike na neprimjerenu igru koja se kosi sa pravilima Škole i razreda.</w:t>
            </w:r>
          </w:p>
        </w:tc>
        <w:tc>
          <w:tcPr>
            <w:tcW w:w="4374" w:type="dxa"/>
          </w:tcPr>
          <w:p w14:paraId="2E317B2D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Uglavnom primjeren odnos prema prijateljima.</w:t>
            </w:r>
          </w:p>
        </w:tc>
        <w:tc>
          <w:tcPr>
            <w:tcW w:w="4374" w:type="dxa"/>
            <w:shd w:val="clear" w:color="auto" w:fill="auto"/>
          </w:tcPr>
          <w:p w14:paraId="3B4F3009" w14:textId="77777777" w:rsidR="00862F17" w:rsidRDefault="00040585" w:rsidP="000405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40585">
              <w:rPr>
                <w:rFonts w:cstheme="minorHAnsi"/>
                <w:color w:val="000000"/>
                <w:sz w:val="24"/>
                <w:szCs w:val="24"/>
              </w:rPr>
              <w:t>Primjeren odnos prema drugim učenicima.</w:t>
            </w:r>
          </w:p>
          <w:p w14:paraId="67F29612" w14:textId="77777777" w:rsidR="00BF0FEB" w:rsidRPr="00040585" w:rsidRDefault="00BF0FEB" w:rsidP="000405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Uvijek želi pomoći drugim učenicima.</w:t>
            </w:r>
          </w:p>
        </w:tc>
      </w:tr>
      <w:tr w:rsidR="00862F17" w:rsidRPr="00040585" w14:paraId="315EEDCD" w14:textId="77777777" w:rsidTr="006634E9">
        <w:tc>
          <w:tcPr>
            <w:tcW w:w="2755" w:type="dxa"/>
          </w:tcPr>
          <w:p w14:paraId="5FCA50E2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Odnos prema starijima</w:t>
            </w:r>
          </w:p>
        </w:tc>
        <w:tc>
          <w:tcPr>
            <w:tcW w:w="4374" w:type="dxa"/>
          </w:tcPr>
          <w:p w14:paraId="6F8DC7DD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2D395A5A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ne odnosi sa poštovanjem.</w:t>
            </w:r>
          </w:p>
          <w:p w14:paraId="0C4C0C49" w14:textId="77777777" w:rsidR="00862F17" w:rsidRPr="00040585" w:rsidRDefault="00D606DB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Neodmjeren/neodmjerena u komunikaciji sa odraslima (psovke, grube riječi).</w:t>
            </w:r>
          </w:p>
        </w:tc>
        <w:tc>
          <w:tcPr>
            <w:tcW w:w="4374" w:type="dxa"/>
          </w:tcPr>
          <w:p w14:paraId="5C7FFAF9" w14:textId="77777777" w:rsidR="00BF0FEB" w:rsidRPr="00040585" w:rsidRDefault="00BF0FEB" w:rsidP="00BF0FEB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glavnom u</w:t>
            </w:r>
            <w:r w:rsidRPr="00040585">
              <w:rPr>
                <w:rFonts w:cstheme="minorHAnsi"/>
                <w:sz w:val="24"/>
                <w:szCs w:val="24"/>
              </w:rPr>
              <w:t>važava autoritet učitelja.</w:t>
            </w:r>
          </w:p>
          <w:p w14:paraId="34CC13F9" w14:textId="77777777" w:rsidR="006634E9" w:rsidRPr="00040585" w:rsidRDefault="006634E9" w:rsidP="006634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uglavnom odnosi sa poštovanjem.</w:t>
            </w:r>
          </w:p>
          <w:p w14:paraId="1427186B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3AE075FF" w14:textId="77777777" w:rsidR="00862F17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>Uvažava autoritet učitelja.</w:t>
            </w:r>
          </w:p>
          <w:p w14:paraId="501B8928" w14:textId="77777777" w:rsidR="006634E9" w:rsidRPr="00040585" w:rsidRDefault="006634E9" w:rsidP="00445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starijima se odnosi sa poštovanjem.</w:t>
            </w:r>
          </w:p>
          <w:p w14:paraId="4B69B559" w14:textId="77777777" w:rsidR="00040585" w:rsidRPr="00040585" w:rsidRDefault="00040585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2F17" w:rsidRPr="00040585" w14:paraId="6C519CD6" w14:textId="77777777" w:rsidTr="006634E9">
        <w:tc>
          <w:tcPr>
            <w:tcW w:w="2755" w:type="dxa"/>
          </w:tcPr>
          <w:p w14:paraId="21D59C7A" w14:textId="77777777" w:rsidR="00862F17" w:rsidRPr="00040585" w:rsidRDefault="00862F17" w:rsidP="00445146">
            <w:pPr>
              <w:rPr>
                <w:rFonts w:cstheme="minorHAnsi"/>
                <w:sz w:val="24"/>
                <w:szCs w:val="24"/>
              </w:rPr>
            </w:pPr>
            <w:r w:rsidRPr="00040585">
              <w:rPr>
                <w:rFonts w:cstheme="minorHAnsi"/>
                <w:sz w:val="24"/>
                <w:szCs w:val="24"/>
              </w:rPr>
              <w:t xml:space="preserve">Ponašanje </w:t>
            </w:r>
          </w:p>
        </w:tc>
        <w:tc>
          <w:tcPr>
            <w:tcW w:w="4374" w:type="dxa"/>
          </w:tcPr>
          <w:p w14:paraId="1AE0C758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  <w:p w14:paraId="3C4C3856" w14:textId="77777777" w:rsidR="00D606DB" w:rsidRDefault="00D606D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Uočeno konfliktno ponašanje.</w:t>
            </w:r>
          </w:p>
          <w:p w14:paraId="531A0C0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Potrebna stalna kontrola emocija.</w:t>
            </w:r>
          </w:p>
          <w:p w14:paraId="294BC7F3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sa vršnjacima ističe se na neprimjerene načine.</w:t>
            </w:r>
          </w:p>
          <w:p w14:paraId="5B428E97" w14:textId="77777777" w:rsidR="00862F17" w:rsidRPr="00040585" w:rsidRDefault="00862F17" w:rsidP="00AF01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4" w:type="dxa"/>
          </w:tcPr>
          <w:p w14:paraId="2365247A" w14:textId="77777777" w:rsidR="00BF0FEB" w:rsidRDefault="00BF0FEB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 w:rsidRPr="0004058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Ponekada dolazi do nepoželjnih oblika ponašanja.</w:t>
            </w:r>
          </w:p>
          <w:p w14:paraId="7A352C31" w14:textId="77777777" w:rsidR="00BF0FEB" w:rsidRDefault="006634E9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rada ponekada živahan/živahna, teško kontrolira svoju energiju.</w:t>
            </w:r>
          </w:p>
          <w:p w14:paraId="64ED45C4" w14:textId="77777777" w:rsid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nemogućnosti verbaliziranja svojih potreba agresivno nastupa prema učenicima.</w:t>
            </w:r>
          </w:p>
          <w:p w14:paraId="7D9A54AE" w14:textId="77777777" w:rsidR="00AF0116" w:rsidRPr="00AF0116" w:rsidRDefault="00AF0116" w:rsidP="00BF0FE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F0116">
              <w:rPr>
                <w:rFonts w:eastAsia="Times New Roman" w:cstheme="minorHAnsi"/>
                <w:sz w:val="24"/>
                <w:szCs w:val="24"/>
                <w:lang w:eastAsia="hr-HR"/>
              </w:rPr>
              <w:t>Ponekada potrebna kontrola emocija.</w:t>
            </w:r>
          </w:p>
          <w:p w14:paraId="24AF874E" w14:textId="77777777" w:rsidR="00862F17" w:rsidRPr="00040585" w:rsidRDefault="00AF0116" w:rsidP="00445146">
            <w:pPr>
              <w:rPr>
                <w:rFonts w:cstheme="minorHAnsi"/>
                <w:sz w:val="24"/>
                <w:szCs w:val="24"/>
              </w:rPr>
            </w:pPr>
            <w:r w:rsidRPr="00AF0116">
              <w:rPr>
                <w:rFonts w:cstheme="minorHAnsi"/>
                <w:color w:val="000000"/>
                <w:sz w:val="24"/>
                <w:szCs w:val="24"/>
              </w:rPr>
              <w:t>U situacijama povećanih tenzija neprimjereno se ponaša (plakanje, lupanje po stolu).</w:t>
            </w:r>
          </w:p>
        </w:tc>
        <w:tc>
          <w:tcPr>
            <w:tcW w:w="4374" w:type="dxa"/>
          </w:tcPr>
          <w:p w14:paraId="7CE68AFB" w14:textId="77777777" w:rsidR="00862F17" w:rsidRPr="001B0479" w:rsidRDefault="00040585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Izrazito uljudnoga ponašanja.</w:t>
            </w:r>
          </w:p>
          <w:p w14:paraId="336EC29C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Poznaje i slijedi razredna pravila.</w:t>
            </w:r>
          </w:p>
          <w:p w14:paraId="3B2CA53A" w14:textId="77777777" w:rsidR="006634E9" w:rsidRPr="001B0479" w:rsidRDefault="006634E9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Poštuje kućni red Škole.</w:t>
            </w:r>
          </w:p>
          <w:p w14:paraId="3ACB71A5" w14:textId="77777777" w:rsidR="006634E9" w:rsidRPr="001B0479" w:rsidRDefault="006634E9" w:rsidP="006634E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Prihvaća odgovornost za svoje ponašanje.</w:t>
            </w:r>
          </w:p>
          <w:p w14:paraId="29D39D09" w14:textId="77777777" w:rsidR="006634E9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  <w:r w:rsidRPr="001B0479">
              <w:rPr>
                <w:rFonts w:cstheme="minorHAnsi"/>
                <w:sz w:val="24"/>
                <w:szCs w:val="24"/>
              </w:rPr>
              <w:t>Razvijene socijalne i emocionalne inteligencije.</w:t>
            </w:r>
          </w:p>
          <w:p w14:paraId="363C30CC" w14:textId="77777777" w:rsidR="00AF0116" w:rsidRPr="001B0479" w:rsidRDefault="003003B2" w:rsidP="00AF0116">
            <w:pPr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</w:pPr>
            <w:r w:rsidRPr="001B0479">
              <w:rPr>
                <w:rFonts w:cstheme="minorHAnsi"/>
                <w:sz w:val="24"/>
                <w:szCs w:val="24"/>
              </w:rPr>
              <w:t>Zrelo i brzo procjenjuje situacije u kojima se nalazi.</w:t>
            </w:r>
            <w:r w:rsidR="00AF0116" w:rsidRPr="001B0479">
              <w:rPr>
                <w:rFonts w:cstheme="minorHAnsi"/>
                <w:color w:val="000000"/>
                <w:sz w:val="24"/>
                <w:szCs w:val="24"/>
                <w:shd w:val="clear" w:color="auto" w:fill="D1E3F2"/>
              </w:rPr>
              <w:t xml:space="preserve"> </w:t>
            </w:r>
          </w:p>
          <w:p w14:paraId="3E28C35F" w14:textId="77777777" w:rsidR="00AF0116" w:rsidRPr="001B0479" w:rsidRDefault="00AF0116" w:rsidP="00AF01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>Izrazito pristojna u ophođenju, marljiva i savjesna. Vesela i energična, omiljena u igri. Uporno i rječito promiče svoje stavove.</w:t>
            </w:r>
          </w:p>
          <w:p w14:paraId="3CDBF55E" w14:textId="77777777" w:rsidR="001B0479" w:rsidRDefault="001B0479" w:rsidP="0044514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B0479">
              <w:rPr>
                <w:rFonts w:cstheme="minorHAnsi"/>
                <w:color w:val="000000"/>
                <w:sz w:val="24"/>
                <w:szCs w:val="24"/>
              </w:rPr>
              <w:t xml:space="preserve">Visoko razvijena empatija prema djeci i odraslima. </w:t>
            </w:r>
          </w:p>
          <w:p w14:paraId="5D60F987" w14:textId="77777777" w:rsidR="003003B2" w:rsidRPr="001B0479" w:rsidRDefault="003003B2" w:rsidP="0044514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FAB40F" w14:textId="77777777" w:rsidR="00397E57" w:rsidRDefault="00397E57" w:rsidP="00445146">
      <w:pPr>
        <w:rPr>
          <w:rFonts w:cstheme="minorHAnsi"/>
          <w:sz w:val="24"/>
          <w:szCs w:val="24"/>
        </w:rPr>
      </w:pPr>
    </w:p>
    <w:p w14:paraId="59DA4FBB" w14:textId="77777777" w:rsidR="003003B2" w:rsidRPr="003003B2" w:rsidRDefault="003003B2" w:rsidP="00445146">
      <w:pPr>
        <w:rPr>
          <w:rFonts w:cstheme="minorHAnsi"/>
          <w:b/>
          <w:sz w:val="24"/>
          <w:szCs w:val="24"/>
          <w:u w:val="single"/>
        </w:rPr>
      </w:pPr>
      <w:r w:rsidRPr="003003B2">
        <w:rPr>
          <w:rFonts w:cstheme="minorHAnsi"/>
          <w:b/>
          <w:sz w:val="24"/>
          <w:szCs w:val="24"/>
          <w:u w:val="single"/>
        </w:rPr>
        <w:t>Pripremno razdoblje:</w:t>
      </w:r>
    </w:p>
    <w:p w14:paraId="2731A030" w14:textId="77777777" w:rsidR="003003B2" w:rsidRDefault="003003B2" w:rsidP="00300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 je u pripremnom školskom razdoblju pokazala zrelost, aktivnost i upornost. Izrazito je marljiva i predana školskim zadatcima koje ispunjava sa lakoćom i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</w:p>
    <w:p w14:paraId="35DB1074" w14:textId="77777777" w:rsidR="003003B2" w:rsidRDefault="003003B2" w:rsidP="003003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Niko je u pripremnom školskom razdoblju pokazao aktivnost i upornost. Marljiv je i i predan školskim zadatcima koje ispunjava sa lakoćom i djelomično uredno. Verbalne naputke prati bez poteškoća i dodatnih naputaka. </w:t>
      </w:r>
      <w:r w:rsidRPr="00040585">
        <w:rPr>
          <w:rFonts w:cstheme="minorHAnsi"/>
          <w:sz w:val="24"/>
          <w:szCs w:val="24"/>
        </w:rPr>
        <w:t>Izrazito uljudnoga ponašanja.</w:t>
      </w:r>
      <w:r>
        <w:rPr>
          <w:rFonts w:cstheme="minorHAnsi"/>
          <w:sz w:val="24"/>
          <w:szCs w:val="24"/>
        </w:rPr>
        <w:t xml:space="preserve"> Nadalje vježbati grafomotoriku.</w:t>
      </w:r>
    </w:p>
    <w:p w14:paraId="301302C4" w14:textId="77777777" w:rsidR="003003B2" w:rsidRDefault="003003B2" w:rsidP="004451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Leopold je u pripremnom školsko</w:t>
      </w:r>
      <w:r w:rsidR="004969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razdoblju pokazao snalažljivost i komunikativnost. Zadatke mu je potrebno individualno objasniti i stalno ga kontrolirati u radu. Pažnja mu je kratkotrajna i nestalna.</w:t>
      </w:r>
      <w:r w:rsidR="00431946">
        <w:rPr>
          <w:rFonts w:cstheme="minorHAnsi"/>
          <w:sz w:val="24"/>
          <w:szCs w:val="24"/>
        </w:rPr>
        <w:t xml:space="preserve"> Uljudnoga ponašanja, na satu ga je potrebno podsjećati na pravila komunikacije.</w:t>
      </w:r>
    </w:p>
    <w:p w14:paraId="645DDDC3" w14:textId="77777777" w:rsidR="00431946" w:rsidRDefault="00431946" w:rsidP="00431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Jerko je u pripremnom školsko</w:t>
      </w:r>
      <w:r w:rsidR="004969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razdoblju pokazao snalažljivost i komunikativnost. Zadane zadatke shvaća ali ga je potrebno često kontrolirati u radu. Pažnja mu je kratkotrajna i nestalna. </w:t>
      </w:r>
      <w:r w:rsidR="00B6051A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satu ga je potrebno podsjećati na pravila komunikacije.</w:t>
      </w:r>
      <w:r w:rsidR="00B6051A">
        <w:rPr>
          <w:rFonts w:cstheme="minorHAnsi"/>
          <w:sz w:val="24"/>
          <w:szCs w:val="24"/>
        </w:rPr>
        <w:t xml:space="preserve"> Teško kontrolira svoju veliku energiju koja ga povremeno ometa u izvršavanju nastavnih zadataka.</w:t>
      </w:r>
    </w:p>
    <w:p w14:paraId="00116367" w14:textId="77777777" w:rsidR="00496944" w:rsidRPr="003F09BD" w:rsidRDefault="007823D1" w:rsidP="00496944">
      <w:pPr>
        <w:rPr>
          <w:rFonts w:cstheme="minorHAnsi"/>
          <w:sz w:val="24"/>
          <w:szCs w:val="24"/>
        </w:rPr>
      </w:pPr>
      <w:r w:rsidRPr="003F09BD">
        <w:rPr>
          <w:rFonts w:cstheme="minorHAnsi"/>
          <w:sz w:val="24"/>
          <w:szCs w:val="24"/>
        </w:rPr>
        <w:t>Šimun</w:t>
      </w:r>
      <w:r w:rsidR="00496944" w:rsidRPr="003F09BD">
        <w:rPr>
          <w:rFonts w:cstheme="minorHAnsi"/>
          <w:sz w:val="24"/>
          <w:szCs w:val="24"/>
        </w:rPr>
        <w:t xml:space="preserve"> je u pripremnom školsko</w:t>
      </w:r>
      <w:r w:rsidRPr="003F09BD">
        <w:rPr>
          <w:rFonts w:cstheme="minorHAnsi"/>
          <w:sz w:val="24"/>
          <w:szCs w:val="24"/>
        </w:rPr>
        <w:t>m</w:t>
      </w:r>
      <w:r w:rsidR="00496944" w:rsidRPr="003F09BD">
        <w:rPr>
          <w:rFonts w:cstheme="minorHAnsi"/>
          <w:sz w:val="24"/>
          <w:szCs w:val="24"/>
        </w:rPr>
        <w:t xml:space="preserve"> razdoblju pokazao snalažljivost i komunikativnost. Zadane zadatke shvaća ali ga je potrebno često kontrolirati u radu. Pažnja mu je kratkotrajna i nestalna. Na satu ga je potrebno podsjećati na pravila komunikacije. Teško kontrolira svoju veliku energiju koja ga povremeno ometa u izvršavanju nastavnih zadataka.</w:t>
      </w:r>
    </w:p>
    <w:p w14:paraId="361F0690" w14:textId="77777777" w:rsidR="00AF0116" w:rsidRDefault="00AF0116" w:rsidP="00AF01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Toni je u pripremnom školskog razdoblju pokazao otvorenost i komunikativnost. Zadane zadatke shvaća ali ga je potrebno često kontrolirati u radu. Pažnja mu je kratkotrajna i nestalna. Na satu ga je potrebno podsjećati na pravila komunikacije. </w:t>
      </w:r>
    </w:p>
    <w:p w14:paraId="5F4B993B" w14:textId="77777777" w:rsidR="00AF0116" w:rsidRPr="007823D1" w:rsidRDefault="00AF0116" w:rsidP="00496944">
      <w:pPr>
        <w:rPr>
          <w:rFonts w:cstheme="minorHAnsi"/>
          <w:i/>
          <w:sz w:val="24"/>
          <w:szCs w:val="24"/>
        </w:rPr>
      </w:pPr>
    </w:p>
    <w:p w14:paraId="72424885" w14:textId="77777777" w:rsidR="00431946" w:rsidRDefault="00431946" w:rsidP="00445146">
      <w:pPr>
        <w:rPr>
          <w:rFonts w:cstheme="minorHAnsi"/>
          <w:sz w:val="24"/>
          <w:szCs w:val="24"/>
        </w:rPr>
      </w:pPr>
    </w:p>
    <w:p w14:paraId="73E4F938" w14:textId="77777777" w:rsidR="00431946" w:rsidRDefault="00431946" w:rsidP="00445146">
      <w:pPr>
        <w:rPr>
          <w:rFonts w:cstheme="minorHAnsi"/>
          <w:sz w:val="24"/>
          <w:szCs w:val="24"/>
        </w:rPr>
      </w:pPr>
    </w:p>
    <w:sectPr w:rsidR="0043194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D63D" w14:textId="77777777" w:rsidR="00B20DDE" w:rsidRDefault="00B20DDE" w:rsidP="00394D17">
      <w:pPr>
        <w:spacing w:after="0" w:line="240" w:lineRule="auto"/>
      </w:pPr>
      <w:r>
        <w:separator/>
      </w:r>
    </w:p>
  </w:endnote>
  <w:endnote w:type="continuationSeparator" w:id="0">
    <w:p w14:paraId="1C9197DF" w14:textId="77777777" w:rsidR="00B20DDE" w:rsidRDefault="00B20DDE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63E5" w14:textId="77777777" w:rsidR="00B20DDE" w:rsidRDefault="00B20DDE" w:rsidP="00394D17">
      <w:pPr>
        <w:spacing w:after="0" w:line="240" w:lineRule="auto"/>
      </w:pPr>
      <w:r>
        <w:separator/>
      </w:r>
    </w:p>
  </w:footnote>
  <w:footnote w:type="continuationSeparator" w:id="0">
    <w:p w14:paraId="4F9565B5" w14:textId="77777777" w:rsidR="00B20DDE" w:rsidRDefault="00B20DDE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EC4"/>
    <w:rsid w:val="00021C64"/>
    <w:rsid w:val="00035D87"/>
    <w:rsid w:val="00040585"/>
    <w:rsid w:val="00055FBB"/>
    <w:rsid w:val="00065D9E"/>
    <w:rsid w:val="00066407"/>
    <w:rsid w:val="000716B5"/>
    <w:rsid w:val="000754B4"/>
    <w:rsid w:val="0009350E"/>
    <w:rsid w:val="000A3B74"/>
    <w:rsid w:val="000C64DC"/>
    <w:rsid w:val="000E0DE2"/>
    <w:rsid w:val="00101910"/>
    <w:rsid w:val="0011609C"/>
    <w:rsid w:val="001301DD"/>
    <w:rsid w:val="00136AE8"/>
    <w:rsid w:val="001449A2"/>
    <w:rsid w:val="00163833"/>
    <w:rsid w:val="001811C5"/>
    <w:rsid w:val="00185E8F"/>
    <w:rsid w:val="001913E6"/>
    <w:rsid w:val="00192BFB"/>
    <w:rsid w:val="00193C3B"/>
    <w:rsid w:val="00195671"/>
    <w:rsid w:val="001B0479"/>
    <w:rsid w:val="001B1AA7"/>
    <w:rsid w:val="001B2564"/>
    <w:rsid w:val="001B68A1"/>
    <w:rsid w:val="001B7D64"/>
    <w:rsid w:val="001C1575"/>
    <w:rsid w:val="001C372C"/>
    <w:rsid w:val="001D1F3C"/>
    <w:rsid w:val="001D6210"/>
    <w:rsid w:val="001F57F9"/>
    <w:rsid w:val="00204968"/>
    <w:rsid w:val="00217138"/>
    <w:rsid w:val="00226330"/>
    <w:rsid w:val="00234ABF"/>
    <w:rsid w:val="00247150"/>
    <w:rsid w:val="00247E8E"/>
    <w:rsid w:val="00274436"/>
    <w:rsid w:val="002827B4"/>
    <w:rsid w:val="002B2629"/>
    <w:rsid w:val="002B3BBB"/>
    <w:rsid w:val="002B68EF"/>
    <w:rsid w:val="002B6CB3"/>
    <w:rsid w:val="002E2BD0"/>
    <w:rsid w:val="002E4718"/>
    <w:rsid w:val="002F0F76"/>
    <w:rsid w:val="003003B2"/>
    <w:rsid w:val="003252EF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D632B"/>
    <w:rsid w:val="003E32F7"/>
    <w:rsid w:val="003E463A"/>
    <w:rsid w:val="003E7217"/>
    <w:rsid w:val="003F09BD"/>
    <w:rsid w:val="003F58AB"/>
    <w:rsid w:val="00423C9B"/>
    <w:rsid w:val="00431946"/>
    <w:rsid w:val="004401CB"/>
    <w:rsid w:val="00445146"/>
    <w:rsid w:val="004635F9"/>
    <w:rsid w:val="00487293"/>
    <w:rsid w:val="00490F54"/>
    <w:rsid w:val="00493BE8"/>
    <w:rsid w:val="004967B7"/>
    <w:rsid w:val="00496944"/>
    <w:rsid w:val="004C07AD"/>
    <w:rsid w:val="004D0230"/>
    <w:rsid w:val="0050031C"/>
    <w:rsid w:val="00503C85"/>
    <w:rsid w:val="005057F1"/>
    <w:rsid w:val="005122F5"/>
    <w:rsid w:val="00525FBA"/>
    <w:rsid w:val="00573BBF"/>
    <w:rsid w:val="005749BF"/>
    <w:rsid w:val="00591107"/>
    <w:rsid w:val="00595ECC"/>
    <w:rsid w:val="005B7286"/>
    <w:rsid w:val="005C2F05"/>
    <w:rsid w:val="005D4BD2"/>
    <w:rsid w:val="005F1F67"/>
    <w:rsid w:val="00614DA8"/>
    <w:rsid w:val="00617439"/>
    <w:rsid w:val="006216FF"/>
    <w:rsid w:val="006219C8"/>
    <w:rsid w:val="006239EA"/>
    <w:rsid w:val="006414AD"/>
    <w:rsid w:val="00654FE8"/>
    <w:rsid w:val="0065736B"/>
    <w:rsid w:val="006634E9"/>
    <w:rsid w:val="006847AE"/>
    <w:rsid w:val="006A6B48"/>
    <w:rsid w:val="006B78E1"/>
    <w:rsid w:val="006C2272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0A09"/>
    <w:rsid w:val="007823D1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62F17"/>
    <w:rsid w:val="008B1F92"/>
    <w:rsid w:val="008B5F3D"/>
    <w:rsid w:val="008D4754"/>
    <w:rsid w:val="008D51F4"/>
    <w:rsid w:val="008E0AC6"/>
    <w:rsid w:val="008E1353"/>
    <w:rsid w:val="008E3E80"/>
    <w:rsid w:val="008E5FB3"/>
    <w:rsid w:val="008E76EA"/>
    <w:rsid w:val="00904D38"/>
    <w:rsid w:val="009162E1"/>
    <w:rsid w:val="0093002C"/>
    <w:rsid w:val="00931AE0"/>
    <w:rsid w:val="00933AD7"/>
    <w:rsid w:val="009352E7"/>
    <w:rsid w:val="00966C8B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1674"/>
    <w:rsid w:val="00A075D0"/>
    <w:rsid w:val="00A220CA"/>
    <w:rsid w:val="00A22929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3C0E"/>
    <w:rsid w:val="00AE5867"/>
    <w:rsid w:val="00AF0116"/>
    <w:rsid w:val="00B01361"/>
    <w:rsid w:val="00B141B1"/>
    <w:rsid w:val="00B20DDE"/>
    <w:rsid w:val="00B332B4"/>
    <w:rsid w:val="00B4176C"/>
    <w:rsid w:val="00B5015E"/>
    <w:rsid w:val="00B50929"/>
    <w:rsid w:val="00B51057"/>
    <w:rsid w:val="00B57A4A"/>
    <w:rsid w:val="00B604DC"/>
    <w:rsid w:val="00B6051A"/>
    <w:rsid w:val="00B60E60"/>
    <w:rsid w:val="00B750D0"/>
    <w:rsid w:val="00B86A06"/>
    <w:rsid w:val="00BA3E88"/>
    <w:rsid w:val="00BB778D"/>
    <w:rsid w:val="00BC2A2E"/>
    <w:rsid w:val="00BD1B99"/>
    <w:rsid w:val="00BD5280"/>
    <w:rsid w:val="00BD5488"/>
    <w:rsid w:val="00BF0FEB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03EF9"/>
    <w:rsid w:val="00D20BAB"/>
    <w:rsid w:val="00D24996"/>
    <w:rsid w:val="00D42B7C"/>
    <w:rsid w:val="00D4456E"/>
    <w:rsid w:val="00D606DB"/>
    <w:rsid w:val="00D70041"/>
    <w:rsid w:val="00D74C65"/>
    <w:rsid w:val="00D76E7E"/>
    <w:rsid w:val="00D836A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75999"/>
    <w:rsid w:val="00E94CB5"/>
    <w:rsid w:val="00EC0158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93520"/>
    <w:rsid w:val="00F96AB9"/>
    <w:rsid w:val="00FB7E6E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A0B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13" ma:contentTypeDescription="Stvaranje novog dokumenta." ma:contentTypeScope="" ma:versionID="3c9be34836a7677f50bfb290d9313ffc">
  <xsd:schema xmlns:xsd="http://www.w3.org/2001/XMLSchema" xmlns:xs="http://www.w3.org/2001/XMLSchema" xmlns:p="http://schemas.microsoft.com/office/2006/metadata/properties" xmlns:ns2="0b1e5bf7-de39-4d27-831f-7adec695c1a1" xmlns:ns3="dc966b20-2ce7-4ea3-88c4-a0b0f99e1886" targetNamespace="http://schemas.microsoft.com/office/2006/metadata/properties" ma:root="true" ma:fieldsID="df13db9c753f9c9bca358abb9babdb06" ns2:_="" ns3:_="">
    <xsd:import namespace="0b1e5bf7-de39-4d27-831f-7adec695c1a1"/>
    <xsd:import namespace="dc966b20-2ce7-4ea3-88c4-a0b0f99e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6b20-2ce7-4ea3-88c4-a0b0f99e1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5ae13-839d-4d8c-9229-7fbd54beacf8}" ma:internalName="TaxCatchAll" ma:showField="CatchAllData" ma:web="dc966b20-2ce7-4ea3-88c4-a0b0f99e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e5bf7-de39-4d27-831f-7adec695c1a1">
      <Terms xmlns="http://schemas.microsoft.com/office/infopath/2007/PartnerControls"/>
    </lcf76f155ced4ddcb4097134ff3c332f>
    <TaxCatchAll xmlns="dc966b20-2ce7-4ea3-88c4-a0b0f99e1886" xsi:nil="true"/>
  </documentManagement>
</p:properties>
</file>

<file path=customXml/itemProps1.xml><?xml version="1.0" encoding="utf-8"?>
<ds:datastoreItem xmlns:ds="http://schemas.openxmlformats.org/officeDocument/2006/customXml" ds:itemID="{9687A41C-4CE9-4915-8308-FF0076B65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912E0-2CF8-46A8-B4A8-9DEBDAEAD826}"/>
</file>

<file path=customXml/itemProps3.xml><?xml version="1.0" encoding="utf-8"?>
<ds:datastoreItem xmlns:ds="http://schemas.openxmlformats.org/officeDocument/2006/customXml" ds:itemID="{C9EF588F-471D-4751-9049-7EAE8CDCAC51}"/>
</file>

<file path=customXml/itemProps4.xml><?xml version="1.0" encoding="utf-8"?>
<ds:datastoreItem xmlns:ds="http://schemas.openxmlformats.org/officeDocument/2006/customXml" ds:itemID="{E708789E-5C62-4D15-8715-A65C9506B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56</Pages>
  <Words>20789</Words>
  <Characters>118503</Characters>
  <Application>Microsoft Office Word</Application>
  <DocSecurity>0</DocSecurity>
  <Lines>987</Lines>
  <Paragraphs>278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Ivana</cp:lastModifiedBy>
  <cp:revision>43</cp:revision>
  <cp:lastPrinted>2019-08-28T17:14:00Z</cp:lastPrinted>
  <dcterms:created xsi:type="dcterms:W3CDTF">2019-08-28T16:31:00Z</dcterms:created>
  <dcterms:modified xsi:type="dcterms:W3CDTF">2024-09-08T16:30:00Z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