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3D4E7" w14:textId="77777777" w:rsidR="00D041DB" w:rsidRPr="00D041DB" w:rsidRDefault="00D041DB" w:rsidP="00D041DB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</w:pPr>
      <w:r w:rsidRPr="00D041DB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object w:dxaOrig="1485" w:dyaOrig="1155" w14:anchorId="45CC50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57.75pt" o:ole="">
            <v:imagedata r:id="rId5" o:title=""/>
          </v:shape>
          <o:OLEObject Type="Embed" ProgID="CorelDRAW.Graphic.9" ShapeID="_x0000_i1025" DrawAspect="Content" ObjectID="_1794042415" r:id="rId6"/>
        </w:object>
      </w:r>
    </w:p>
    <w:p w14:paraId="417B88F2" w14:textId="77777777" w:rsidR="00D041DB" w:rsidRPr="00D041DB" w:rsidRDefault="00D041DB" w:rsidP="00D041DB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Cs/>
          <w:kern w:val="0"/>
          <w:sz w:val="16"/>
          <w:szCs w:val="20"/>
          <w14:ligatures w14:val="none"/>
        </w:rPr>
      </w:pPr>
      <w:r w:rsidRPr="00D041DB">
        <w:rPr>
          <w:rFonts w:ascii="Times New Roman" w:eastAsia="Times New Roman" w:hAnsi="Times New Roman" w:cs="Times New Roman"/>
          <w:bCs/>
          <w:kern w:val="0"/>
          <w:sz w:val="16"/>
          <w:szCs w:val="20"/>
          <w14:ligatures w14:val="none"/>
        </w:rPr>
        <w:t>REPUBLIKA HRVATSKA</w:t>
      </w:r>
    </w:p>
    <w:p w14:paraId="3B417C63" w14:textId="77777777" w:rsidR="00D041DB" w:rsidRPr="00D041DB" w:rsidRDefault="00D041DB" w:rsidP="00D041DB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Cs/>
          <w:kern w:val="0"/>
          <w:sz w:val="16"/>
          <w:szCs w:val="20"/>
          <w14:ligatures w14:val="none"/>
        </w:rPr>
      </w:pPr>
      <w:r w:rsidRPr="00D041DB">
        <w:rPr>
          <w:rFonts w:ascii="Times New Roman" w:eastAsia="Times New Roman" w:hAnsi="Times New Roman" w:cs="Times New Roman"/>
          <w:bCs/>
          <w:kern w:val="0"/>
          <w:sz w:val="16"/>
          <w:szCs w:val="20"/>
          <w14:ligatures w14:val="none"/>
        </w:rPr>
        <w:t>BJELOVARSKO-BILOGORSKA ŽUPANIJA</w:t>
      </w:r>
    </w:p>
    <w:p w14:paraId="5A4DBEF3" w14:textId="77777777" w:rsidR="00D041DB" w:rsidRPr="00D041DB" w:rsidRDefault="00D041DB" w:rsidP="00D041DB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D041DB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II. osnovna škola Bjelovar</w:t>
      </w:r>
    </w:p>
    <w:p w14:paraId="73A35A13" w14:textId="77777777" w:rsidR="00D041DB" w:rsidRPr="00D041DB" w:rsidRDefault="00D041DB" w:rsidP="00D041DB">
      <w:pPr>
        <w:keepNext/>
        <w:spacing w:after="0" w:line="240" w:lineRule="auto"/>
        <w:ind w:right="4484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16"/>
          <w:szCs w:val="20"/>
          <w14:ligatures w14:val="none"/>
        </w:rPr>
      </w:pPr>
      <w:r w:rsidRPr="00D041DB">
        <w:rPr>
          <w:rFonts w:ascii="Times New Roman" w:eastAsia="Times New Roman" w:hAnsi="Times New Roman" w:cs="Times New Roman"/>
          <w:b/>
          <w:bCs/>
          <w:kern w:val="0"/>
          <w:sz w:val="16"/>
          <w:szCs w:val="20"/>
          <w14:ligatures w14:val="none"/>
        </w:rPr>
        <w:t>Ivana viteza Trnskog 19</w:t>
      </w:r>
    </w:p>
    <w:p w14:paraId="5CC37706" w14:textId="77777777" w:rsidR="00D041DB" w:rsidRPr="00D041DB" w:rsidRDefault="00D041DB" w:rsidP="00D041DB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</w:pPr>
      <w:r w:rsidRPr="00D041DB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sym w:font="Wingdings" w:char="F028"/>
      </w:r>
      <w:r w:rsidRPr="00D041DB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t xml:space="preserve"> 220 240, 220 241</w:t>
      </w:r>
    </w:p>
    <w:p w14:paraId="51B9FF37" w14:textId="77777777" w:rsidR="00D041DB" w:rsidRPr="00D041DB" w:rsidRDefault="00D041DB" w:rsidP="00D041DB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</w:pPr>
      <w:r w:rsidRPr="00D041DB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sym w:font="Wingdings" w:char="F02A"/>
      </w:r>
      <w:r w:rsidRPr="00D041DB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t xml:space="preserve"> </w:t>
      </w:r>
      <w:hyperlink r:id="rId7" w:history="1">
        <w:r w:rsidRPr="00D041DB">
          <w:rPr>
            <w:rFonts w:ascii="Times New Roman" w:eastAsia="Times New Roman" w:hAnsi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ured@os-druga-bj.skole.hr</w:t>
        </w:r>
      </w:hyperlink>
    </w:p>
    <w:p w14:paraId="6780B93E" w14:textId="77777777" w:rsidR="00D041DB" w:rsidRPr="00D041DB" w:rsidRDefault="00D041DB" w:rsidP="00D041DB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</w:pPr>
      <w:r w:rsidRPr="00D041DB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t>OIB: 68503362068</w:t>
      </w:r>
    </w:p>
    <w:p w14:paraId="504F7EAD" w14:textId="77777777" w:rsidR="00D041DB" w:rsidRPr="00D041DB" w:rsidRDefault="00D041DB" w:rsidP="00D041D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BB960E" w14:textId="77777777" w:rsidR="00D041DB" w:rsidRPr="00D041DB" w:rsidRDefault="00D041DB" w:rsidP="00D0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041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KLASA: 112-02/24-01/23</w:t>
      </w:r>
    </w:p>
    <w:p w14:paraId="7B785D71" w14:textId="77777777" w:rsidR="00D041DB" w:rsidRPr="00D041DB" w:rsidRDefault="00D041DB" w:rsidP="00D0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041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URBROJ: 2103-39-01-24-1</w:t>
      </w:r>
    </w:p>
    <w:p w14:paraId="53A5A765" w14:textId="77777777" w:rsidR="00D041DB" w:rsidRPr="00D041DB" w:rsidRDefault="00D041DB" w:rsidP="00D0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041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 Bjelovaru, 25. studenog 2024. godine</w:t>
      </w:r>
    </w:p>
    <w:p w14:paraId="1513A489" w14:textId="77777777" w:rsidR="00D041DB" w:rsidRPr="00D041DB" w:rsidRDefault="00D041DB" w:rsidP="00D041DB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041D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Web škole/oglasna ploča škole</w:t>
      </w:r>
    </w:p>
    <w:p w14:paraId="2D9BE341" w14:textId="77777777" w:rsidR="00D041DB" w:rsidRPr="00D041DB" w:rsidRDefault="00D041DB" w:rsidP="00D041D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069F307" w14:textId="77777777" w:rsidR="00D041DB" w:rsidRPr="00D041DB" w:rsidRDefault="00D041DB" w:rsidP="00D041D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041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PREDMET :</w:t>
      </w:r>
      <w:r w:rsidRPr="00D041D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Objava natječaja za radno mjesto učitelja/</w:t>
      </w:r>
      <w:proofErr w:type="spellStart"/>
      <w:r w:rsidRPr="00D041D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ice</w:t>
      </w:r>
      <w:proofErr w:type="spellEnd"/>
      <w:r w:rsidRPr="00D041D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fizike </w:t>
      </w:r>
    </w:p>
    <w:p w14:paraId="0B9D3926" w14:textId="77777777" w:rsidR="00D041DB" w:rsidRPr="00D041DB" w:rsidRDefault="00D041DB" w:rsidP="00D041D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041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traži se -</w:t>
      </w:r>
    </w:p>
    <w:p w14:paraId="29A625F9" w14:textId="77777777" w:rsidR="00D041DB" w:rsidRPr="00D041DB" w:rsidRDefault="00D041DB" w:rsidP="00D0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0B79A7" w14:textId="77777777" w:rsidR="00D041DB" w:rsidRPr="00D041DB" w:rsidRDefault="00D041DB" w:rsidP="00D041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041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Poštovani,</w:t>
      </w:r>
    </w:p>
    <w:p w14:paraId="6146DE59" w14:textId="77777777" w:rsidR="00D041DB" w:rsidRPr="00D041DB" w:rsidRDefault="00D041DB" w:rsidP="00D04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CCDEA3" w14:textId="77777777" w:rsidR="00D041DB" w:rsidRPr="00D041DB" w:rsidRDefault="00D041DB" w:rsidP="00D041D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041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raspisuje se natječaj za radno mjesto </w:t>
      </w:r>
      <w:r w:rsidRPr="00D041D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učitelja/</w:t>
      </w:r>
      <w:proofErr w:type="spellStart"/>
      <w:r w:rsidRPr="00D041D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ice</w:t>
      </w:r>
      <w:proofErr w:type="spellEnd"/>
      <w:r w:rsidRPr="00D041D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fizike na neodređeno puno radno vrijeme od 40 sati tjedno. </w:t>
      </w:r>
    </w:p>
    <w:p w14:paraId="2C85F90B" w14:textId="77777777" w:rsidR="00D041DB" w:rsidRPr="00D041DB" w:rsidRDefault="00D041DB" w:rsidP="00D041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041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Natječaj traje od 25.11. do 3.12.2024. godine. </w:t>
      </w:r>
    </w:p>
    <w:p w14:paraId="2AAFEF24" w14:textId="77777777" w:rsidR="00D041DB" w:rsidRPr="00D041DB" w:rsidRDefault="00D041DB" w:rsidP="00D041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041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Posljednji dan za podnošenje prijava je 3.12.2024. godine.</w:t>
      </w:r>
    </w:p>
    <w:p w14:paraId="3A76113E" w14:textId="77777777" w:rsidR="00D041DB" w:rsidRPr="00D041DB" w:rsidRDefault="00D041DB" w:rsidP="00D0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805735" w14:textId="77777777" w:rsidR="00D041DB" w:rsidRPr="00D041DB" w:rsidRDefault="00D041DB" w:rsidP="00D0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041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  poštovanjem,</w:t>
      </w:r>
    </w:p>
    <w:p w14:paraId="7C9E645E" w14:textId="77777777" w:rsidR="00D041DB" w:rsidRPr="00D041DB" w:rsidRDefault="00D041DB" w:rsidP="00D041DB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041D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RAVNATELJICA:</w:t>
      </w:r>
    </w:p>
    <w:p w14:paraId="637D5B5D" w14:textId="77777777" w:rsidR="00D041DB" w:rsidRPr="00D041DB" w:rsidRDefault="00D041DB" w:rsidP="00D041DB">
      <w:pPr>
        <w:spacing w:after="0" w:line="240" w:lineRule="auto"/>
        <w:ind w:left="1835" w:firstLine="524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041D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Ines Kapša, prof.</w:t>
      </w:r>
      <w:r w:rsidRPr="00D041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B26EA4E" w14:textId="77777777" w:rsidR="00D041DB" w:rsidRPr="00D041DB" w:rsidRDefault="00D041DB" w:rsidP="00D041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EF7A546" w14:textId="77777777" w:rsidR="00D041DB" w:rsidRPr="00D041DB" w:rsidRDefault="00D041DB" w:rsidP="00D041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8C60B1" w14:textId="77777777" w:rsidR="00D041DB" w:rsidRPr="00D041DB" w:rsidRDefault="00D041DB" w:rsidP="00D041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178750056"/>
      <w:r w:rsidRPr="00D041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 temelju odredbi Zakona o odgoju i obrazovanju u osnovnoj i srednjoj školi (NN br. 87/08, 86/09, 92/10, 105/10, 90/11, 16/12, 86/12, 126/12, 94/13, 152/14, 07/17, 68/18, 98/19, 64/20,151/22, 156/23), odredbi Pravilnika o postupku zapošljavanja te procjeni i vrednovanju kandidata za zapošljavanje</w:t>
      </w:r>
      <w:r w:rsidRPr="00D041DB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D041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II. osnovne škole Bjelovar od 15. svibnja 2023. godine te odredbi Pravilnika o radu II. osnovne škole Bjelovar od 15. svibnja 2023. godine, ravnateljica II. osnovne škole Bjelovar raspisuje</w:t>
      </w:r>
    </w:p>
    <w:p w14:paraId="0D6666A8" w14:textId="77777777" w:rsidR="00D041DB" w:rsidRPr="00D041DB" w:rsidRDefault="00D041DB" w:rsidP="00D041DB">
      <w:pPr>
        <w:spacing w:after="0" w:line="240" w:lineRule="auto"/>
        <w:ind w:left="96" w:hanging="9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7CF45A" w14:textId="77777777" w:rsidR="00D041DB" w:rsidRPr="00D041DB" w:rsidRDefault="00D041DB" w:rsidP="00D041DB">
      <w:pPr>
        <w:spacing w:after="0" w:line="240" w:lineRule="auto"/>
        <w:ind w:left="96" w:hanging="9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0B6F8CF" w14:textId="77777777" w:rsidR="00D041DB" w:rsidRPr="00D041DB" w:rsidRDefault="00D041DB" w:rsidP="00D041DB">
      <w:pPr>
        <w:spacing w:after="0" w:line="240" w:lineRule="auto"/>
        <w:ind w:left="96" w:hanging="9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041D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NATJEČAJ za radno mjesto</w:t>
      </w:r>
    </w:p>
    <w:p w14:paraId="16740E6B" w14:textId="77777777" w:rsidR="00D041DB" w:rsidRPr="00D041DB" w:rsidRDefault="00D041DB" w:rsidP="00D041DB">
      <w:pPr>
        <w:spacing w:after="0" w:line="240" w:lineRule="auto"/>
        <w:ind w:left="96" w:hanging="9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59E3F4" w14:textId="77777777" w:rsidR="00D041DB" w:rsidRPr="00D041DB" w:rsidRDefault="00D041DB" w:rsidP="00D041DB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041D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učitelja/</w:t>
      </w:r>
      <w:proofErr w:type="spellStart"/>
      <w:r w:rsidRPr="00D041D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ice</w:t>
      </w:r>
      <w:proofErr w:type="spellEnd"/>
      <w:r w:rsidRPr="00D041D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fizike – 1 izvršitelj/</w:t>
      </w:r>
      <w:proofErr w:type="spellStart"/>
      <w:r w:rsidRPr="00D041D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ica</w:t>
      </w:r>
      <w:proofErr w:type="spellEnd"/>
      <w:r w:rsidRPr="00D041D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na neodređeno puno radno vrijeme od 40 sati tjedno.</w:t>
      </w:r>
    </w:p>
    <w:p w14:paraId="7C8AF39C" w14:textId="77777777" w:rsidR="00D041DB" w:rsidRPr="00D041DB" w:rsidRDefault="00D041DB" w:rsidP="00D041D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9B09E21" w14:textId="77777777" w:rsidR="00D041DB" w:rsidRPr="00D041DB" w:rsidRDefault="00D041DB" w:rsidP="00D041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041D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UVJETI</w:t>
      </w:r>
      <w:r w:rsidRPr="00D041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prema Zakonu o radu (NN br. 93/14, 127/17, 98/19, 151/22, 64/23), Zakonu o odgoju i obrazovanju u osnovnoj i srednjoj školi (NN br. 87/08, 86/09, 92/10, 105/10, 90/11, 16/12, 86/12, 126/12, 94/13, 152/14, 07/17, 68/18, 98/19, 64/20, 151/22, 156/23), Državnom pedagoškom standardu osnovnoškolskog sustava odgoja i obrazovanja (NN br. 63/08, 90/10), Pravilniku o odgovarajućoj vrsti obrazovanja učitelja i stručnih suradnika u osnovnoj školi (NN br. 6/19, 75/20), Pravilniku o načinu i postupku zapošljavanja te vrednovanju kandidata</w:t>
      </w:r>
      <w:r w:rsidRPr="00D041DB">
        <w:rPr>
          <w:kern w:val="0"/>
          <w14:ligatures w14:val="none"/>
        </w:rPr>
        <w:t xml:space="preserve"> </w:t>
      </w:r>
      <w:r w:rsidRPr="00D041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za zapošljavanje II. osnovne škole Bjelovar i Pravilniku o radu II. osnovne škole Bjelovar. Uz opći </w:t>
      </w:r>
      <w:r w:rsidRPr="00D041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uvjet za zasnivanje radnog odnosa, sukladno općim propisima o radu, osoba koja zasniva radni odnos u školskoj ustanovi mora ispunjavati i posebne uvjete za zasnivanje radnog odnosa. Posebni uvjeti za zasnivanje radnog odnosa su poznavanje hrvatskog jezika i latiničnog pisma u mjeri koja omogućava izvođenje odgojno-obrazovnog rada, odgovarajuću vrstu i razinu obrazovanja kojom su osobe stručno osposobljene za obavljanje odgojno obrazovnog rada. Poslove učitelja/</w:t>
      </w:r>
      <w:proofErr w:type="spellStart"/>
      <w:r w:rsidRPr="00D041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ice</w:t>
      </w:r>
      <w:proofErr w:type="spellEnd"/>
      <w:r w:rsidRPr="00D041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fizike može obavljati osoba koja ima vrstu obrazovanja propisanu člankom 16. Pravilnika o odgovarajućoj vrsti obrazovanja učitelja i stručnih suradnika u osnovnoj školi i ima pedagoške kompetencije.</w:t>
      </w:r>
    </w:p>
    <w:p w14:paraId="07AF5EF0" w14:textId="77777777" w:rsidR="00D041DB" w:rsidRPr="00D041DB" w:rsidRDefault="00D041DB" w:rsidP="00D041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D9D5E8" w14:textId="77777777" w:rsidR="00D041DB" w:rsidRPr="00D041DB" w:rsidRDefault="00D041DB" w:rsidP="00D041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041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Rok za podnošenje prijava je 8 (osam) dana od dana objave na mrežnim stranicama Hrvatskog zavoda za zapošljavanje, mrežnim stranicama i oglasnoj ploči školske ustanove. </w:t>
      </w:r>
    </w:p>
    <w:p w14:paraId="58F01260" w14:textId="77777777" w:rsidR="00D041DB" w:rsidRPr="00D041DB" w:rsidRDefault="00D041DB" w:rsidP="00D041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CFDD8B3" w14:textId="77777777" w:rsidR="00D041DB" w:rsidRPr="00D041DB" w:rsidRDefault="00D041DB" w:rsidP="00D041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041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 natječaj se mogu prijaviti osobe oba spola u skladu sa Zakonom o ravnopravnosti spolova (NN 82/08, 69/17).</w:t>
      </w:r>
    </w:p>
    <w:p w14:paraId="016F0D1E" w14:textId="77777777" w:rsidR="00D041DB" w:rsidRPr="00D041DB" w:rsidRDefault="00D041DB" w:rsidP="00D041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56F352" w14:textId="77777777" w:rsidR="00D041DB" w:rsidRPr="00D041DB" w:rsidRDefault="00D041DB" w:rsidP="00D041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041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Mjesto rada: II. osnovna škola Bjelovar</w:t>
      </w:r>
    </w:p>
    <w:p w14:paraId="4EC145D7" w14:textId="77777777" w:rsidR="00D041DB" w:rsidRPr="00D041DB" w:rsidRDefault="00D041DB" w:rsidP="00D041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A11F29" w14:textId="77777777" w:rsidR="00D041DB" w:rsidRPr="00D041DB" w:rsidRDefault="00D041DB" w:rsidP="00D041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" w:name="_Hlk113862376"/>
      <w:r w:rsidRPr="00D041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Ugovor sa odabranim kandidatom zasnovati će se uz uvjet probnog rada u trajanju od 6 mjeseci.</w:t>
      </w:r>
    </w:p>
    <w:p w14:paraId="2B354628" w14:textId="77777777" w:rsidR="00D041DB" w:rsidRPr="00D041DB" w:rsidRDefault="00D041DB" w:rsidP="00D041D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35D13357" w14:textId="77777777" w:rsidR="00D041DB" w:rsidRPr="00D041DB" w:rsidRDefault="00D041DB" w:rsidP="00D041D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D041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Uz prijavu na natječaj potrebno je priložiti:</w:t>
      </w:r>
    </w:p>
    <w:p w14:paraId="35AB5D09" w14:textId="77777777" w:rsidR="00D041DB" w:rsidRPr="00D041DB" w:rsidRDefault="00D041DB" w:rsidP="00D041D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D041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životopis </w:t>
      </w:r>
    </w:p>
    <w:p w14:paraId="0A1CE03D" w14:textId="77777777" w:rsidR="00D041DB" w:rsidRPr="00D041DB" w:rsidRDefault="00D041DB" w:rsidP="00D041D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D041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diploma odnosno dokaz o stečenoj stručnoj spremi</w:t>
      </w:r>
    </w:p>
    <w:p w14:paraId="10D33FF5" w14:textId="77777777" w:rsidR="00D041DB" w:rsidRPr="00D041DB" w:rsidRDefault="00D041DB" w:rsidP="00D041D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D041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dokaz o državljanstvu</w:t>
      </w:r>
    </w:p>
    <w:p w14:paraId="13494B89" w14:textId="77777777" w:rsidR="00D041DB" w:rsidRPr="00D041DB" w:rsidRDefault="00D041DB" w:rsidP="00D041D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D041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uvjerenje da nije pod istragom i da se protiv kandidata/kinje ne vodi kazneni postupak glede zapreka za zasnivanje radnog odnosa iz članka 106. </w:t>
      </w:r>
      <w:r w:rsidRPr="00D041DB">
        <w:rPr>
          <w:rFonts w:ascii="Times New Roman" w:eastAsia="Times New Roman" w:hAnsi="Times New Roman" w:cs="Times New Roman"/>
          <w:kern w:val="0"/>
          <w:sz w:val="24"/>
          <w:szCs w:val="24"/>
          <w:lang w:val="pl-PL"/>
          <w14:ligatures w14:val="none"/>
        </w:rPr>
        <w:t>Zakona o odgoju i obrazovanju u osnovnoj i srednjoj školi</w:t>
      </w:r>
      <w:r w:rsidRPr="00D041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 starije od </w:t>
      </w:r>
      <w:r w:rsidRPr="00D041DB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dana raspisivanja natječaja</w:t>
      </w:r>
    </w:p>
    <w:p w14:paraId="7DE37CB7" w14:textId="77777777" w:rsidR="00D041DB" w:rsidRPr="00D041DB" w:rsidRDefault="00D041DB" w:rsidP="00D041D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</w:pPr>
      <w:r w:rsidRPr="00D041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elektronički zapis ili potvrdu o podacima evidentiranim u matičnoj evidenciji Hrvatskog zavoda za mirovinsko osiguranje.</w:t>
      </w:r>
    </w:p>
    <w:bookmarkEnd w:id="1"/>
    <w:p w14:paraId="1B34704B" w14:textId="77777777" w:rsidR="00D041DB" w:rsidRPr="00D041DB" w:rsidRDefault="00D041DB" w:rsidP="00D041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5C4B1CE" w14:textId="77777777" w:rsidR="00D041DB" w:rsidRPr="00D041DB" w:rsidRDefault="00D041DB" w:rsidP="00D041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041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Osoba koja se poziva na pravo prednosti pri zapošljavanju, dužna je dostaviti dokaze o istom.</w:t>
      </w:r>
    </w:p>
    <w:p w14:paraId="25E60D65" w14:textId="77777777" w:rsidR="00D041DB" w:rsidRPr="00D041DB" w:rsidRDefault="00D041DB" w:rsidP="00D041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D041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59CA234" w14:textId="77777777" w:rsidR="00D041DB" w:rsidRPr="00D041DB" w:rsidRDefault="00D041DB" w:rsidP="00D041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" w:name="_Hlk113862796"/>
      <w:r w:rsidRPr="00D041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Kandidati koji se pozivaju na pravo prednosti sukladno članku 102. Zakona o hrvatskim braniteljima iz Domovinskog rata i članovima njihovih obitelji (NN br. 121/17, 98/19, 84/21, 156/23), članku 48. f Zakona o zaštiti vojnih i civilnih invalida rata (NN br. 33/92, 77/92, 27/93, 58/93, 2/9, 76/94, 108/95, 108/96, 82/01, 103/03, 148/13, 98/19), članku 9. Zakona o profesionalnoj rehabilitaciji i zapošljavanju osoba s invaliditetom (NN br. 157/13, 152/14, 39/18, 32/20) te članku 48. Zakona o civilnim stradalnicima iz Domovinskog rata (NN br. 84/21), dužne su u prijavi na javni natječaj pozvati se na to pravo i uz prijavu priložiti svu propisanu dokumentaciju prema posebnom zakonu, a imaju prednost u odnosu na ostale kandidate samo pod jednakim uvjetima. Kandidati koji ostvaruju pravo prednosti pri zapošljavanju u skladu s člankom 102. Zakona o hrvatskim braniteljima iz Domovinskog rata i članovima njihovih obitelji (NN br. 121/17, 98/19, 84/21, 156/23), uz prijavu na natječaj dužni su priložiti i dokaze propisane člankom 103. stavak 1. Zakona o hrvatskim braniteljima iz Domovinskog rata i članovima njihovih obitelji. Poveznica na internetsku stranicu Ministarstva hrvatskih branitelja s popisom dokaza potrebnih za ostvarivanja prava prednosti:</w:t>
      </w:r>
    </w:p>
    <w:p w14:paraId="65075571" w14:textId="77777777" w:rsidR="00D041DB" w:rsidRPr="00D041DB" w:rsidRDefault="00D041DB" w:rsidP="00D041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65C4DD" w14:textId="77777777" w:rsidR="00D041DB" w:rsidRPr="00D041DB" w:rsidRDefault="00D041DB" w:rsidP="00D041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8" w:history="1">
        <w:r w:rsidRPr="00D041DB">
          <w:rPr>
            <w:rFonts w:ascii="Times New Roman" w:eastAsia="Times New Roman" w:hAnsi="Times New Roman" w:cs="Times New Roman"/>
            <w:color w:val="467886" w:themeColor="hyperlink"/>
            <w:kern w:val="0"/>
            <w:sz w:val="24"/>
            <w:szCs w:val="24"/>
            <w:u w:val="single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</w:p>
    <w:p w14:paraId="0C3E32F2" w14:textId="77777777" w:rsidR="00D041DB" w:rsidRPr="00D041DB" w:rsidRDefault="00D041DB" w:rsidP="00D041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041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Osobe koje ostvaruju pravo prednosti pri zapošljavanju u skladu s člankom 48. Zakona o civilnim stradalnicima iz Domovinskog rata (NN br. 84/21), uz prijavu na natječaj dužne su u prijavi na natječaj pozvati se na to pravo i uz prijavu dostaviti i dokaze iz stavka 1. članka 49. Zakona o civilnim stradalnicima iz Domovinskog rata Poveznica na internetsku stranicu Ministarstva hrvatskih branitelja s popisom dokaza potrebnih za ostvarivanja prava prednosti: </w:t>
      </w:r>
    </w:p>
    <w:p w14:paraId="49352D87" w14:textId="77777777" w:rsidR="00D041DB" w:rsidRPr="00D041DB" w:rsidRDefault="00D041DB" w:rsidP="00D041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20760D" w14:textId="77777777" w:rsidR="00D041DB" w:rsidRPr="00D041DB" w:rsidRDefault="00D041DB" w:rsidP="00D041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9" w:history="1">
        <w:r w:rsidRPr="00D041DB">
          <w:rPr>
            <w:rFonts w:ascii="Times New Roman" w:eastAsia="Times New Roman" w:hAnsi="Times New Roman" w:cs="Times New Roman"/>
            <w:color w:val="467886" w:themeColor="hyperlink"/>
            <w:kern w:val="0"/>
            <w:sz w:val="24"/>
            <w:szCs w:val="24"/>
            <w:u w:val="single"/>
            <w14:ligatures w14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05D9AAE" w14:textId="77777777" w:rsidR="00D041DB" w:rsidRPr="00D041DB" w:rsidRDefault="00D041DB" w:rsidP="00D041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bookmarkEnd w:id="2"/>
    <w:p w14:paraId="1203C368" w14:textId="77777777" w:rsidR="00D041DB" w:rsidRPr="00D041DB" w:rsidRDefault="00D041DB" w:rsidP="00D04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041D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Isprave se prilažu u neovjerenoj preslici, a izabrani kandidat obvezan je prije zapošljavanja predočiti dokumente u izvorniku ili preslici ovjerenoj od strane javnog bilježnika sukladno Zakonu o javnom bilježništvu  (NN br. 78/93, 29/94, 162/98, 16/07, 75/09, 120/16, 57/22).</w:t>
      </w:r>
    </w:p>
    <w:p w14:paraId="356C171E" w14:textId="77777777" w:rsidR="00D041DB" w:rsidRPr="00D041DB" w:rsidRDefault="00D041DB" w:rsidP="00D041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041D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Nepotpune prijave, odnosno prijave koje ne sadrže tražene podatke i priloge, kao i prijave koje pristignu izvan roka, neće se razmatrati, a osobe koje podnesu takve prijave neće se smatrati kandidatima prijavljenim na natječaj. </w:t>
      </w:r>
    </w:p>
    <w:p w14:paraId="0EBFA56E" w14:textId="77777777" w:rsidR="00D041DB" w:rsidRPr="00D041DB" w:rsidRDefault="00D041DB" w:rsidP="00D041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041D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Škola ne obavještava osobu  o razlozima zašto se ne smatra kandidatom natječaja.</w:t>
      </w:r>
    </w:p>
    <w:p w14:paraId="693A2408" w14:textId="77777777" w:rsidR="00D041DB" w:rsidRPr="00D041DB" w:rsidRDefault="00D041DB" w:rsidP="00D041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6853426" w14:textId="77777777" w:rsidR="00D041DB" w:rsidRPr="00D041DB" w:rsidRDefault="00D041DB" w:rsidP="00D04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041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Kandidati/</w:t>
      </w:r>
      <w:proofErr w:type="spellStart"/>
      <w:r w:rsidRPr="00D041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tkinje</w:t>
      </w:r>
      <w:proofErr w:type="spellEnd"/>
      <w:r w:rsidRPr="00D041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koji su pravodobno dostavili potpunu prijavu sa svim prilozima odnosno ispravama i ispunjavaju uvjete natječaja dužni su pristupiti procjeni odnosno testiranju prema odredbama Pravilnika o postupku zapošljavanja te procjeni i vrednovanju kandidata za zapošljavanje. </w:t>
      </w:r>
    </w:p>
    <w:p w14:paraId="6F2E8F90" w14:textId="77777777" w:rsidR="00D041DB" w:rsidRPr="00D041DB" w:rsidRDefault="00D041DB" w:rsidP="00D04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hyperlink r:id="rId10" w:history="1">
        <w:r w:rsidRPr="00D041DB">
          <w:rPr>
            <w:rFonts w:ascii="Times New Roman" w:eastAsia="Times New Roman" w:hAnsi="Times New Roman" w:cs="Times New Roman"/>
            <w:color w:val="467886" w:themeColor="hyperlink"/>
            <w:kern w:val="0"/>
            <w:sz w:val="24"/>
            <w:szCs w:val="24"/>
            <w:u w:val="single"/>
            <w14:ligatures w14:val="none"/>
          </w:rPr>
          <w:t>http://www.os-druga-bj.skole.hr/upload/os-druga-bj/images/static3/1927/attachment/Pravilnik_o_postupku_zaposljavanja_te_procjeni_i_vrednovanju_kandidata_za_zaposljavanje_15.05.2023..pdf</w:t>
        </w:r>
      </w:hyperlink>
    </w:p>
    <w:p w14:paraId="68466798" w14:textId="77777777" w:rsidR="00D041DB" w:rsidRPr="00D041DB" w:rsidRDefault="00D041DB" w:rsidP="00D04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70011BCA" w14:textId="77777777" w:rsidR="00D041DB" w:rsidRPr="00D041DB" w:rsidRDefault="00D041DB" w:rsidP="00D04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759411F6" w14:textId="77777777" w:rsidR="00D041DB" w:rsidRPr="00D041DB" w:rsidRDefault="00D041DB" w:rsidP="00D04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D041D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Predmet testiranja bit će poznavanje sljedećih propisa: </w:t>
      </w:r>
    </w:p>
    <w:p w14:paraId="4C81F4B1" w14:textId="77777777" w:rsidR="00D041DB" w:rsidRPr="00D041DB" w:rsidRDefault="00D041DB" w:rsidP="00D041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041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Zakon o odgoju i obrazovanju u osnovnoj i srednjoj školi </w:t>
      </w:r>
      <w:r w:rsidRPr="00D041D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 xml:space="preserve">(NN br. </w:t>
      </w:r>
      <w:hyperlink r:id="rId11" w:history="1">
        <w:r w:rsidRPr="00D041D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u w:val="single"/>
            <w:shd w:val="clear" w:color="auto" w:fill="FFFFFF" w:themeFill="background1"/>
            <w14:ligatures w14:val="none"/>
          </w:rPr>
          <w:t>87/08</w:t>
        </w:r>
      </w:hyperlink>
      <w:r w:rsidRPr="00D041D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2" w:history="1">
        <w:r w:rsidRPr="00D041D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u w:val="single"/>
            <w:shd w:val="clear" w:color="auto" w:fill="FFFFFF" w:themeFill="background1"/>
            <w14:ligatures w14:val="none"/>
          </w:rPr>
          <w:t>86/09</w:t>
        </w:r>
      </w:hyperlink>
      <w:r w:rsidRPr="00D041D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3" w:history="1">
        <w:r w:rsidRPr="00D041D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u w:val="single"/>
            <w:shd w:val="clear" w:color="auto" w:fill="FFFFFF" w:themeFill="background1"/>
            <w14:ligatures w14:val="none"/>
          </w:rPr>
          <w:t>92/10</w:t>
        </w:r>
      </w:hyperlink>
      <w:r w:rsidRPr="00D041D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4" w:history="1">
        <w:r w:rsidRPr="00D041D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u w:val="single"/>
            <w:shd w:val="clear" w:color="auto" w:fill="FFFFFF" w:themeFill="background1"/>
            <w14:ligatures w14:val="none"/>
          </w:rPr>
          <w:t>105/10</w:t>
        </w:r>
      </w:hyperlink>
      <w:r w:rsidRPr="00D041D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5" w:history="1">
        <w:r w:rsidRPr="00D041D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u w:val="single"/>
            <w:shd w:val="clear" w:color="auto" w:fill="FFFFFF" w:themeFill="background1"/>
            <w14:ligatures w14:val="none"/>
          </w:rPr>
          <w:t>90/11</w:t>
        </w:r>
      </w:hyperlink>
      <w:r w:rsidRPr="00D041D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6" w:history="1">
        <w:r w:rsidRPr="00D041D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u w:val="single"/>
            <w:shd w:val="clear" w:color="auto" w:fill="FFFFFF" w:themeFill="background1"/>
            <w14:ligatures w14:val="none"/>
          </w:rPr>
          <w:t>5/12</w:t>
        </w:r>
      </w:hyperlink>
      <w:r w:rsidRPr="00D041D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7" w:history="1">
        <w:r w:rsidRPr="00D041D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u w:val="single"/>
            <w:shd w:val="clear" w:color="auto" w:fill="FFFFFF" w:themeFill="background1"/>
            <w14:ligatures w14:val="none"/>
          </w:rPr>
          <w:t>16/12</w:t>
        </w:r>
      </w:hyperlink>
      <w:r w:rsidRPr="00D041D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8" w:history="1">
        <w:r w:rsidRPr="00D041D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u w:val="single"/>
            <w:shd w:val="clear" w:color="auto" w:fill="FFFFFF" w:themeFill="background1"/>
            <w14:ligatures w14:val="none"/>
          </w:rPr>
          <w:t>86/12</w:t>
        </w:r>
      </w:hyperlink>
      <w:r w:rsidRPr="00D041D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19" w:history="1">
        <w:r w:rsidRPr="00D041D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u w:val="single"/>
            <w:shd w:val="clear" w:color="auto" w:fill="FFFFFF" w:themeFill="background1"/>
            <w14:ligatures w14:val="none"/>
          </w:rPr>
          <w:t>126/12</w:t>
        </w:r>
      </w:hyperlink>
      <w:r w:rsidRPr="00D041D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20" w:history="1">
        <w:r w:rsidRPr="00D041D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u w:val="single"/>
            <w:shd w:val="clear" w:color="auto" w:fill="FFFFFF" w:themeFill="background1"/>
            <w14:ligatures w14:val="none"/>
          </w:rPr>
          <w:t>94/13</w:t>
        </w:r>
      </w:hyperlink>
      <w:r w:rsidRPr="00D041D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21" w:history="1">
        <w:r w:rsidRPr="00D041D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u w:val="single"/>
            <w:shd w:val="clear" w:color="auto" w:fill="FFFFFF" w:themeFill="background1"/>
            <w14:ligatures w14:val="none"/>
          </w:rPr>
          <w:t>152/14</w:t>
        </w:r>
      </w:hyperlink>
      <w:r w:rsidRPr="00D041D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22" w:history="1">
        <w:r w:rsidRPr="00D041D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u w:val="single"/>
            <w:shd w:val="clear" w:color="auto" w:fill="FFFFFF" w:themeFill="background1"/>
            <w14:ligatures w14:val="none"/>
          </w:rPr>
          <w:t>07/17</w:t>
        </w:r>
      </w:hyperlink>
      <w:r w:rsidRPr="00D041D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23" w:tgtFrame="_blank" w:history="1">
        <w:r w:rsidRPr="00D041D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u w:val="single"/>
            <w:shd w:val="clear" w:color="auto" w:fill="FFFFFF" w:themeFill="background1"/>
            <w14:ligatures w14:val="none"/>
          </w:rPr>
          <w:t>68/18</w:t>
        </w:r>
      </w:hyperlink>
      <w:r w:rsidRPr="00D041D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24" w:tgtFrame="_blank" w:history="1">
        <w:r w:rsidRPr="00D041D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u w:val="single"/>
            <w:shd w:val="clear" w:color="auto" w:fill="FFFFFF" w:themeFill="background1"/>
            <w14:ligatures w14:val="none"/>
          </w:rPr>
          <w:t>98/19</w:t>
        </w:r>
      </w:hyperlink>
      <w:r w:rsidRPr="00D041D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 </w:t>
      </w:r>
      <w:hyperlink r:id="rId25" w:history="1">
        <w:r w:rsidRPr="00D041DB">
          <w:rPr>
            <w:rFonts w:ascii="Times New Roman" w:eastAsia="Times New Roman" w:hAnsi="Times New Roman" w:cs="Times New Roman"/>
            <w:bCs/>
            <w:color w:val="000000" w:themeColor="text1"/>
            <w:kern w:val="0"/>
            <w:sz w:val="24"/>
            <w:szCs w:val="24"/>
            <w:u w:val="single"/>
            <w:shd w:val="clear" w:color="auto" w:fill="FFFFFF" w:themeFill="background1"/>
            <w14:ligatures w14:val="none"/>
          </w:rPr>
          <w:t>64/20</w:t>
        </w:r>
      </w:hyperlink>
      <w:r w:rsidRPr="00D041DB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,151/22, 156/23</w:t>
      </w:r>
      <w:r w:rsidRPr="00D041D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 w:themeFill="background1"/>
          <w14:ligatures w14:val="none"/>
        </w:rPr>
        <w:t>),</w:t>
      </w:r>
      <w:r w:rsidRPr="00D041D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</w:p>
    <w:p w14:paraId="3094FA8D" w14:textId="77777777" w:rsidR="00D041DB" w:rsidRPr="00D041DB" w:rsidRDefault="00D041DB" w:rsidP="00D041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041D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Pravilnik</w:t>
      </w:r>
      <w:r w:rsidRPr="00D041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 načinima, postupcima i elementima vrednovanja učenika u osnovnoj i srednjoj školi (NN br. 112/10, 82/19,43/20, 100/21), </w:t>
      </w:r>
    </w:p>
    <w:p w14:paraId="5E5CBB4D" w14:textId="77777777" w:rsidR="00D041DB" w:rsidRPr="00D041DB" w:rsidRDefault="00D041DB" w:rsidP="00D041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041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Pravilnik o osnovnoškolskom i srednjoškolskom odgoju i obrazovanju učenika s teškoćama u razvoju (NN br. 24/15), </w:t>
      </w:r>
    </w:p>
    <w:p w14:paraId="268A6F23" w14:textId="77777777" w:rsidR="00D041DB" w:rsidRPr="00D041DB" w:rsidRDefault="00D041DB" w:rsidP="00D041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041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Pravilnik o kriterijima za izricanje pedagoških mjera (NN br. 94/15, 3/17).</w:t>
      </w:r>
    </w:p>
    <w:p w14:paraId="27D6565A" w14:textId="77777777" w:rsidR="00D041DB" w:rsidRPr="00D041DB" w:rsidRDefault="00D041DB" w:rsidP="00D0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4BB7CDB" w14:textId="77777777" w:rsidR="00D041DB" w:rsidRPr="00D041DB" w:rsidRDefault="00D041DB" w:rsidP="00D0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7B1C650" w14:textId="77777777" w:rsidR="00D041DB" w:rsidRPr="00D041DB" w:rsidRDefault="00D041DB" w:rsidP="00D04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041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Obavijest o datumu i vremenu procjene odnosno testiranja biti će istaknuta na internetskoj stranici Škole pod rubrikom „Natječaji“. </w:t>
      </w:r>
    </w:p>
    <w:p w14:paraId="4A119BFE" w14:textId="77777777" w:rsidR="00D041DB" w:rsidRPr="00D041DB" w:rsidRDefault="00D041DB" w:rsidP="00D04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041D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Ako kandidat/</w:t>
      </w:r>
      <w:proofErr w:type="spellStart"/>
      <w:r w:rsidRPr="00D041D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kinja</w:t>
      </w:r>
      <w:proofErr w:type="spellEnd"/>
      <w:r w:rsidRPr="00D041D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ne pristupi procjeni, smatra se da je odustao/la od prijave na natječaj.</w:t>
      </w:r>
    </w:p>
    <w:p w14:paraId="209A2A34" w14:textId="77777777" w:rsidR="00D041DB" w:rsidRPr="00D041DB" w:rsidRDefault="00D041DB" w:rsidP="00D041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D041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Svaki kandidat/</w:t>
      </w:r>
      <w:proofErr w:type="spellStart"/>
      <w:r w:rsidRPr="00D041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kinja</w:t>
      </w:r>
      <w:proofErr w:type="spellEnd"/>
      <w:r w:rsidRPr="00D041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prijavom na natječaj i dostavom dokumentacije daje privolu za obradu osobnih podataka navedenih u svim dostavljenim prilozima, odnosno ispravama, a u svrhu provedbe natječajnog postupka i zasnivanja radnog odnosa</w:t>
      </w:r>
      <w:r w:rsidRPr="00D041DB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.</w:t>
      </w:r>
    </w:p>
    <w:p w14:paraId="5551D8F1" w14:textId="77777777" w:rsidR="00D041DB" w:rsidRPr="00D041DB" w:rsidRDefault="00D041DB" w:rsidP="00D0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FC7D67" w14:textId="77777777" w:rsidR="00D041DB" w:rsidRPr="00D041DB" w:rsidRDefault="00D041DB" w:rsidP="00D04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041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Prijave se podnose u zatvorenim kovertama osobno ili šalju na adresu škole:   </w:t>
      </w:r>
      <w:r w:rsidRPr="00D041D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II. osnovna škola Bjelovar, Ivana viteza Trnskog 19, 43 000 Bjelovar,  s naznakom  - natječaj za učitelja/</w:t>
      </w:r>
      <w:proofErr w:type="spellStart"/>
      <w:r w:rsidRPr="00D041D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icu</w:t>
      </w:r>
      <w:proofErr w:type="spellEnd"/>
      <w:r w:rsidRPr="00D041D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fizike.</w:t>
      </w:r>
    </w:p>
    <w:p w14:paraId="5463A8D1" w14:textId="77777777" w:rsidR="00D041DB" w:rsidRPr="00D041DB" w:rsidRDefault="00D041DB" w:rsidP="00D0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502FF2" w14:textId="77777777" w:rsidR="00D041DB" w:rsidRPr="00D041DB" w:rsidRDefault="00D041DB" w:rsidP="00D041DB">
      <w:pPr>
        <w:spacing w:line="254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041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 rezultatima natječaja kandidati će biti obaviješteni putem web stranice škole - rubrika „Natječaji“ u roku od osam dana od dana sklapanja ugovora o radu s odabranim/om kandidatom/</w:t>
      </w:r>
      <w:proofErr w:type="spellStart"/>
      <w:r w:rsidRPr="00D041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kinjom</w:t>
      </w:r>
      <w:proofErr w:type="spellEnd"/>
      <w:r w:rsidRPr="00D041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U slučaju da se na natječaj prijave kandidati/kinje koji ostvaraju pravo prednosti pri zapošljavanju prema posebnom propisu, svi će kandidati biti obaviješteni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14:paraId="354C1E79" w14:textId="77777777" w:rsidR="00D041DB" w:rsidRPr="00D041DB" w:rsidRDefault="00D041DB" w:rsidP="00D041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39CD57" w14:textId="77777777" w:rsidR="00D041DB" w:rsidRPr="00D041DB" w:rsidRDefault="00D041DB" w:rsidP="00D04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8876416" w14:textId="77777777" w:rsidR="00D041DB" w:rsidRPr="00D041DB" w:rsidRDefault="00D041DB" w:rsidP="00D041DB">
      <w:pPr>
        <w:spacing w:line="254" w:lineRule="auto"/>
        <w:rPr>
          <w:rFonts w:ascii="Times New Roman" w:hAnsi="Times New Roman" w:cs="Times New Roman"/>
          <w:kern w:val="0"/>
          <w14:ligatures w14:val="none"/>
        </w:rPr>
      </w:pPr>
    </w:p>
    <w:p w14:paraId="7D1785E4" w14:textId="77777777" w:rsidR="00D041DB" w:rsidRPr="00D041DB" w:rsidRDefault="00D041DB" w:rsidP="00D041DB">
      <w:pPr>
        <w:spacing w:line="254" w:lineRule="auto"/>
        <w:rPr>
          <w:kern w:val="0"/>
          <w14:ligatures w14:val="none"/>
        </w:rPr>
      </w:pPr>
    </w:p>
    <w:bookmarkEnd w:id="0"/>
    <w:p w14:paraId="0A787D3C" w14:textId="77777777" w:rsidR="00D041DB" w:rsidRPr="00D041DB" w:rsidRDefault="00D041DB" w:rsidP="00D041DB">
      <w:pPr>
        <w:spacing w:line="254" w:lineRule="auto"/>
        <w:rPr>
          <w:kern w:val="0"/>
          <w14:ligatures w14:val="none"/>
        </w:rPr>
      </w:pPr>
    </w:p>
    <w:p w14:paraId="1E6D1385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</w:lvl>
    <w:lvl w:ilvl="1" w:tplc="041A0019">
      <w:start w:val="1"/>
      <w:numFmt w:val="lowerLetter"/>
      <w:lvlText w:val="%2."/>
      <w:lvlJc w:val="left"/>
      <w:pPr>
        <w:ind w:left="2220" w:hanging="360"/>
      </w:pPr>
    </w:lvl>
    <w:lvl w:ilvl="2" w:tplc="041A001B">
      <w:start w:val="1"/>
      <w:numFmt w:val="lowerRoman"/>
      <w:lvlText w:val="%3."/>
      <w:lvlJc w:val="right"/>
      <w:pPr>
        <w:ind w:left="2940" w:hanging="180"/>
      </w:pPr>
    </w:lvl>
    <w:lvl w:ilvl="3" w:tplc="041A000F">
      <w:start w:val="1"/>
      <w:numFmt w:val="decimal"/>
      <w:lvlText w:val="%4."/>
      <w:lvlJc w:val="left"/>
      <w:pPr>
        <w:ind w:left="3660" w:hanging="360"/>
      </w:pPr>
    </w:lvl>
    <w:lvl w:ilvl="4" w:tplc="041A0019">
      <w:start w:val="1"/>
      <w:numFmt w:val="lowerLetter"/>
      <w:lvlText w:val="%5."/>
      <w:lvlJc w:val="left"/>
      <w:pPr>
        <w:ind w:left="4380" w:hanging="360"/>
      </w:pPr>
    </w:lvl>
    <w:lvl w:ilvl="5" w:tplc="041A001B">
      <w:start w:val="1"/>
      <w:numFmt w:val="lowerRoman"/>
      <w:lvlText w:val="%6."/>
      <w:lvlJc w:val="right"/>
      <w:pPr>
        <w:ind w:left="5100" w:hanging="180"/>
      </w:pPr>
    </w:lvl>
    <w:lvl w:ilvl="6" w:tplc="041A000F">
      <w:start w:val="1"/>
      <w:numFmt w:val="decimal"/>
      <w:lvlText w:val="%7."/>
      <w:lvlJc w:val="left"/>
      <w:pPr>
        <w:ind w:left="5820" w:hanging="360"/>
      </w:pPr>
    </w:lvl>
    <w:lvl w:ilvl="7" w:tplc="041A0019">
      <w:start w:val="1"/>
      <w:numFmt w:val="lowerLetter"/>
      <w:lvlText w:val="%8."/>
      <w:lvlJc w:val="left"/>
      <w:pPr>
        <w:ind w:left="6540" w:hanging="360"/>
      </w:pPr>
    </w:lvl>
    <w:lvl w:ilvl="8" w:tplc="041A001B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62A7FDC"/>
    <w:multiLevelType w:val="hybridMultilevel"/>
    <w:tmpl w:val="826A95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FE60CA"/>
    <w:multiLevelType w:val="hybridMultilevel"/>
    <w:tmpl w:val="A0E2A2B2"/>
    <w:lvl w:ilvl="0" w:tplc="F9FA9D0E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48600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58774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5087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2746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DB"/>
    <w:rsid w:val="003F6D6C"/>
    <w:rsid w:val="005033DC"/>
    <w:rsid w:val="00D0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E5E3"/>
  <w15:chartTrackingRefBased/>
  <w15:docId w15:val="{B2EC7DE0-28D4-4945-B8FE-E36FFA58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04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04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041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04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041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041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041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041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041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041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041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041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041D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041D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041D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041D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041D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041D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04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04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041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04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04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041D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041D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041D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041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041D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041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hyperlink" Target="https://www.zakon.hr/cms.htm?id=68" TargetMode="External"/><Relationship Id="rId18" Type="http://schemas.openxmlformats.org/officeDocument/2006/relationships/hyperlink" Target="https://www.zakon.hr/cms.htm?id=7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1671" TargetMode="External"/><Relationship Id="rId7" Type="http://schemas.openxmlformats.org/officeDocument/2006/relationships/hyperlink" Target="mailto:ured@os-druga-bj.skole.hr" TargetMode="External"/><Relationship Id="rId12" Type="http://schemas.openxmlformats.org/officeDocument/2006/relationships/hyperlink" Target="https://www.zakon.hr/cms.htm?id=67" TargetMode="External"/><Relationship Id="rId17" Type="http://schemas.openxmlformats.org/officeDocument/2006/relationships/hyperlink" Target="https://www.zakon.hr/cms.htm?id=72" TargetMode="External"/><Relationship Id="rId25" Type="http://schemas.openxmlformats.org/officeDocument/2006/relationships/hyperlink" Target="https://www.zakon.hr/cms.htm?id=446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71" TargetMode="External"/><Relationship Id="rId20" Type="http://schemas.openxmlformats.org/officeDocument/2006/relationships/hyperlink" Target="https://www.zakon.hr/cms.htm?id=480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zakon.hr/cms.htm?id=66" TargetMode="External"/><Relationship Id="rId24" Type="http://schemas.openxmlformats.org/officeDocument/2006/relationships/hyperlink" Target="https://www.zakon.hr/cms.htm?id=40815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www.zakon.hr/cms.htm?id=70" TargetMode="External"/><Relationship Id="rId23" Type="http://schemas.openxmlformats.org/officeDocument/2006/relationships/hyperlink" Target="https://www.zakon.hr/cms.htm?id=31279" TargetMode="External"/><Relationship Id="rId10" Type="http://schemas.openxmlformats.org/officeDocument/2006/relationships/hyperlink" Target="http://www.os-druga-bj.skole.hr/upload/os-druga-bj/images/static3/1927/attachment/Pravilnik_o_postupku_zaposljavanja_te_procjeni_i_vrednovanju_kandidata_za_zaposljavanje_15.05.2023..pdf" TargetMode="External"/><Relationship Id="rId19" Type="http://schemas.openxmlformats.org/officeDocument/2006/relationships/hyperlink" Target="https://www.zakon.hr/cms.htm?id=1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hyperlink" Target="https://www.zakon.hr/cms.htm?id=69" TargetMode="External"/><Relationship Id="rId22" Type="http://schemas.openxmlformats.org/officeDocument/2006/relationships/hyperlink" Target="https://www.zakon.hr/cms.htm?id=1775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1492</Words>
  <Characters>8507</Characters>
  <Application>Microsoft Office Word</Application>
  <DocSecurity>0</DocSecurity>
  <Lines>70</Lines>
  <Paragraphs>19</Paragraphs>
  <ScaleCrop>false</ScaleCrop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1</cp:revision>
  <dcterms:created xsi:type="dcterms:W3CDTF">2024-11-25T11:20:00Z</dcterms:created>
  <dcterms:modified xsi:type="dcterms:W3CDTF">2024-11-25T11:20:00Z</dcterms:modified>
</cp:coreProperties>
</file>