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35" w:rsidRDefault="00670E12">
      <w:r>
        <w:t>Popis udžbenika za drugi razred – II OŠ Bjelovar 2014.15.</w:t>
      </w:r>
    </w:p>
    <w:tbl>
      <w:tblPr>
        <w:tblW w:w="0" w:type="auto"/>
        <w:tblCellSpacing w:w="15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"/>
        <w:gridCol w:w="4872"/>
        <w:gridCol w:w="2821"/>
        <w:gridCol w:w="853"/>
        <w:gridCol w:w="96"/>
      </w:tblGrid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3217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3218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Sonja Ivić, Marija Krmpotić-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4539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Diana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Atanasov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Piljek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ALFA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4774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4775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Josip Jakšić, Karolina Manda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Mićanović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GK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5120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Ankica Knezović, Danka Singer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5121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Kristina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Čajo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Anđel, Daška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Domljan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Ankica Knezović, Danka Singer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PROFIL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5684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MOJ SRETNI BROJ 2 : udžbenik matematike s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5685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Dubravka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Miklec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Graciella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Prtajin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, Sanja Jakovljević Rogić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5741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NAŠ SVIJET 2 : udžbenik prirode i društva s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višemedijskim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  <w:tr w:rsidR="00670E12" w:rsidRPr="00670E12" w:rsidTr="00670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5742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NAŠ SVIJET 2 : radna bilježnica za prirodu i društvo u drugom razredu osnovne škole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Tamara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Kisovar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 Ivanda, Alena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Letina</w:t>
            </w:r>
            <w:proofErr w:type="spellEnd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 xml:space="preserve">, Ivan De </w:t>
            </w:r>
            <w:proofErr w:type="spellStart"/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Zan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  <w:r w:rsidRPr="00670E12"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  <w:t>ŠK</w:t>
            </w:r>
          </w:p>
        </w:tc>
        <w:tc>
          <w:tcPr>
            <w:tcW w:w="0" w:type="auto"/>
            <w:vAlign w:val="center"/>
            <w:hideMark/>
          </w:tcPr>
          <w:p w:rsidR="00670E12" w:rsidRPr="00670E12" w:rsidRDefault="00670E12" w:rsidP="00670E1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hr-HR"/>
              </w:rPr>
            </w:pPr>
          </w:p>
        </w:tc>
      </w:tr>
    </w:tbl>
    <w:p w:rsidR="00670E12" w:rsidRPr="00670E12" w:rsidRDefault="00670E12" w:rsidP="00670E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hr-HR"/>
        </w:rPr>
      </w:pPr>
      <w:proofErr w:type="spellStart"/>
      <w:r w:rsidRPr="00670E12">
        <w:rPr>
          <w:rFonts w:ascii="Times New Roman" w:eastAsia="Times New Roman" w:hAnsi="Times New Roman" w:cs="Times New Roman"/>
          <w:sz w:val="23"/>
          <w:szCs w:val="23"/>
          <w:lang w:eastAsia="hr-HR"/>
        </w:rPr>
        <w:t>Copyright</w:t>
      </w:r>
      <w:proofErr w:type="spellEnd"/>
      <w:r w:rsidRPr="00670E12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 © 2014 </w:t>
      </w:r>
      <w:hyperlink r:id="rId4" w:tgtFrame="_blank" w:history="1">
        <w:r w:rsidRPr="00670E12">
          <w:rPr>
            <w:rFonts w:ascii="Times New Roman" w:eastAsia="Times New Roman" w:hAnsi="Times New Roman" w:cs="Times New Roman"/>
            <w:b/>
            <w:bCs/>
            <w:color w:val="0072DC"/>
            <w:sz w:val="23"/>
            <w:lang w:eastAsia="hr-HR"/>
          </w:rPr>
          <w:t>CARNet</w:t>
        </w:r>
      </w:hyperlink>
      <w:r w:rsidRPr="00670E12">
        <w:rPr>
          <w:rFonts w:ascii="Times New Roman" w:eastAsia="Times New Roman" w:hAnsi="Times New Roman" w:cs="Times New Roman"/>
          <w:sz w:val="23"/>
          <w:szCs w:val="23"/>
          <w:lang w:eastAsia="hr-HR"/>
        </w:rPr>
        <w:t xml:space="preserve">. Sva prava pridržana </w:t>
      </w:r>
    </w:p>
    <w:p w:rsidR="00670E12" w:rsidRDefault="00670E12"/>
    <w:sectPr w:rsidR="00670E12" w:rsidSect="00A92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E12"/>
    <w:rsid w:val="00670E12"/>
    <w:rsid w:val="00A9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E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70E12"/>
    <w:rPr>
      <w:b/>
      <w:bCs/>
      <w:strike w:val="0"/>
      <w:dstrike w:val="0"/>
      <w:color w:val="0072D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2517">
              <w:marLeft w:val="4"/>
              <w:marRight w:val="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2549">
                  <w:marLeft w:val="1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6741759">
          <w:marLeft w:val="4"/>
          <w:marRight w:val="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35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rnet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B-00000</dc:creator>
  <cp:lastModifiedBy>B-00000</cp:lastModifiedBy>
  <cp:revision>1</cp:revision>
  <dcterms:created xsi:type="dcterms:W3CDTF">2014-05-30T12:13:00Z</dcterms:created>
  <dcterms:modified xsi:type="dcterms:W3CDTF">2014-05-30T12:14:00Z</dcterms:modified>
</cp:coreProperties>
</file>