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C40972">
        <w:rPr>
          <w:rFonts w:ascii="Arial" w:hAnsi="Arial" w:cs="Arial"/>
          <w:bCs/>
        </w:rPr>
        <w:t>03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4F0030" w:rsidRPr="004C23E9">
        <w:rPr>
          <w:rFonts w:ascii="Arial" w:hAnsi="Arial" w:cs="Arial"/>
          <w:bCs/>
        </w:rPr>
        <w:t>1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 xml:space="preserve">u  </w:t>
      </w:r>
      <w:r w:rsidR="004F416E">
        <w:rPr>
          <w:rFonts w:ascii="Arial" w:hAnsi="Arial" w:cs="Arial"/>
        </w:rPr>
        <w:t>13</w:t>
      </w:r>
      <w:r w:rsidR="003439C9">
        <w:rPr>
          <w:rFonts w:ascii="Arial" w:hAnsi="Arial" w:cs="Arial"/>
        </w:rPr>
        <w:t>.</w:t>
      </w:r>
      <w:r w:rsidR="008357C7">
        <w:rPr>
          <w:rFonts w:ascii="Arial" w:hAnsi="Arial" w:cs="Arial"/>
        </w:rPr>
        <w:t xml:space="preserve"> </w:t>
      </w:r>
      <w:r w:rsidR="00C40972">
        <w:rPr>
          <w:rFonts w:ascii="Arial" w:hAnsi="Arial" w:cs="Arial"/>
        </w:rPr>
        <w:t>veljače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C40972">
        <w:rPr>
          <w:rFonts w:ascii="Arial" w:hAnsi="Arial" w:cs="Arial"/>
          <w:b/>
          <w:sz w:val="22"/>
          <w:szCs w:val="22"/>
        </w:rPr>
        <w:t>30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A95C4B">
        <w:rPr>
          <w:rFonts w:ascii="Arial" w:hAnsi="Arial" w:cs="Arial"/>
          <w:sz w:val="22"/>
          <w:szCs w:val="22"/>
        </w:rPr>
        <w:t>35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400E17">
        <w:rPr>
          <w:rFonts w:ascii="Arial" w:hAnsi="Arial" w:cs="Arial"/>
          <w:sz w:val="22"/>
          <w:szCs w:val="22"/>
        </w:rPr>
        <w:t>30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4F416E">
        <w:rPr>
          <w:rFonts w:ascii="Arial" w:hAnsi="Arial" w:cs="Arial"/>
          <w:b/>
          <w:i/>
          <w:color w:val="002060"/>
          <w:sz w:val="22"/>
          <w:szCs w:val="22"/>
        </w:rPr>
        <w:t>16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400E17">
        <w:rPr>
          <w:rFonts w:ascii="Arial" w:hAnsi="Arial" w:cs="Arial"/>
          <w:b/>
          <w:i/>
          <w:color w:val="002060"/>
          <w:sz w:val="22"/>
          <w:szCs w:val="22"/>
        </w:rPr>
        <w:t>veljače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ponedjeljak</w:t>
      </w:r>
      <w:r w:rsidR="00F627E8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>12:</w:t>
      </w:r>
      <w:r w:rsidR="004F416E">
        <w:rPr>
          <w:rFonts w:ascii="Arial" w:hAnsi="Arial" w:cs="Arial"/>
          <w:b/>
          <w:i/>
          <w:color w:val="002060"/>
          <w:sz w:val="22"/>
          <w:szCs w:val="22"/>
        </w:rPr>
        <w:t>30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>
        <w:rPr>
          <w:rFonts w:ascii="Arial" w:hAnsi="Arial" w:cs="Arial"/>
          <w:sz w:val="22"/>
          <w:szCs w:val="22"/>
        </w:rPr>
        <w:t>s 2</w:t>
      </w:r>
      <w:r w:rsidR="00400E1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sjednice Školskog odbora,</w:t>
      </w:r>
    </w:p>
    <w:p w:rsidR="00C26B17" w:rsidRDefault="00C26B17" w:rsidP="008357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zapošljavanje učiteljic</w:t>
      </w:r>
      <w:r w:rsidR="00400E17">
        <w:rPr>
          <w:rFonts w:ascii="Arial" w:hAnsi="Arial" w:cs="Arial"/>
          <w:sz w:val="22"/>
          <w:szCs w:val="22"/>
        </w:rPr>
        <w:t>a/ice matematike na određeno puno radno vrijeme nakon provedenog natječaja,</w:t>
      </w:r>
    </w:p>
    <w:p w:rsidR="00400E17" w:rsidRDefault="00400E17" w:rsidP="00400E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zapošljavanje učiteljica/ice fizike na određeno nepuno radno vrijeme  - 32 sata nakon provedenog natječaja,</w:t>
      </w:r>
    </w:p>
    <w:p w:rsidR="00A3027B" w:rsidRDefault="00400E17" w:rsidP="008357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Stručna evaluacija provedbe preventivnih programa na kraju I.polugodišta šk.godina 2014./2015.</w:t>
      </w:r>
    </w:p>
    <w:p w:rsidR="00683492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Informacije o video nadzoru i mogućnostima ekonomičnije potrošnje,</w:t>
      </w:r>
    </w:p>
    <w:p w:rsidR="00A24BA7" w:rsidRPr="00080501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F3" w:rsidRDefault="003250F3">
      <w:r>
        <w:separator/>
      </w:r>
    </w:p>
  </w:endnote>
  <w:endnote w:type="continuationSeparator" w:id="0">
    <w:p w:rsidR="003250F3" w:rsidRDefault="0032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F3" w:rsidRDefault="003250F3">
      <w:r>
        <w:separator/>
      </w:r>
    </w:p>
  </w:footnote>
  <w:footnote w:type="continuationSeparator" w:id="0">
    <w:p w:rsidR="003250F3" w:rsidRDefault="0032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235A2"/>
    <w:rsid w:val="00025988"/>
    <w:rsid w:val="00025D9A"/>
    <w:rsid w:val="000326CE"/>
    <w:rsid w:val="00042885"/>
    <w:rsid w:val="00055A90"/>
    <w:rsid w:val="0006017B"/>
    <w:rsid w:val="00080501"/>
    <w:rsid w:val="00091817"/>
    <w:rsid w:val="000A0EFE"/>
    <w:rsid w:val="000B3150"/>
    <w:rsid w:val="000D648D"/>
    <w:rsid w:val="000D7AD7"/>
    <w:rsid w:val="000E09AE"/>
    <w:rsid w:val="000F413F"/>
    <w:rsid w:val="00103BB3"/>
    <w:rsid w:val="00117C2C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216A1B"/>
    <w:rsid w:val="00230D83"/>
    <w:rsid w:val="00234F1C"/>
    <w:rsid w:val="00240BE9"/>
    <w:rsid w:val="00276A6E"/>
    <w:rsid w:val="002B1957"/>
    <w:rsid w:val="002F3B20"/>
    <w:rsid w:val="003071C5"/>
    <w:rsid w:val="0032132D"/>
    <w:rsid w:val="003250F3"/>
    <w:rsid w:val="003275CC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6175F"/>
    <w:rsid w:val="0076720C"/>
    <w:rsid w:val="0076795D"/>
    <w:rsid w:val="007762FD"/>
    <w:rsid w:val="007A4F16"/>
    <w:rsid w:val="007B03A0"/>
    <w:rsid w:val="007F3954"/>
    <w:rsid w:val="0080058B"/>
    <w:rsid w:val="008357C7"/>
    <w:rsid w:val="008473C1"/>
    <w:rsid w:val="00854402"/>
    <w:rsid w:val="00860FC8"/>
    <w:rsid w:val="00861F4E"/>
    <w:rsid w:val="008747DD"/>
    <w:rsid w:val="008833A8"/>
    <w:rsid w:val="0089077A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6B89"/>
    <w:rsid w:val="0098478C"/>
    <w:rsid w:val="00992F06"/>
    <w:rsid w:val="009A0BC6"/>
    <w:rsid w:val="009A0DA2"/>
    <w:rsid w:val="009A423D"/>
    <w:rsid w:val="009B1F82"/>
    <w:rsid w:val="009C2D1A"/>
    <w:rsid w:val="009D2878"/>
    <w:rsid w:val="009D677D"/>
    <w:rsid w:val="009E072A"/>
    <w:rsid w:val="009F57A0"/>
    <w:rsid w:val="00A03284"/>
    <w:rsid w:val="00A111A8"/>
    <w:rsid w:val="00A24BA7"/>
    <w:rsid w:val="00A3027B"/>
    <w:rsid w:val="00A34E62"/>
    <w:rsid w:val="00A37D23"/>
    <w:rsid w:val="00A446AB"/>
    <w:rsid w:val="00A51EEC"/>
    <w:rsid w:val="00A539D7"/>
    <w:rsid w:val="00A54DFE"/>
    <w:rsid w:val="00A6029F"/>
    <w:rsid w:val="00A677FA"/>
    <w:rsid w:val="00A72993"/>
    <w:rsid w:val="00A72E33"/>
    <w:rsid w:val="00A86AE1"/>
    <w:rsid w:val="00A95C4B"/>
    <w:rsid w:val="00AC449D"/>
    <w:rsid w:val="00AC7333"/>
    <w:rsid w:val="00AD040C"/>
    <w:rsid w:val="00AE0112"/>
    <w:rsid w:val="00AE0BED"/>
    <w:rsid w:val="00AE0CC2"/>
    <w:rsid w:val="00AE1502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63B98"/>
    <w:rsid w:val="00B667C5"/>
    <w:rsid w:val="00B748A1"/>
    <w:rsid w:val="00B86E87"/>
    <w:rsid w:val="00B87B48"/>
    <w:rsid w:val="00B91B41"/>
    <w:rsid w:val="00BA7B62"/>
    <w:rsid w:val="00BC1656"/>
    <w:rsid w:val="00BC2F0B"/>
    <w:rsid w:val="00BC4C5D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8610B"/>
    <w:rsid w:val="00C87A9E"/>
    <w:rsid w:val="00CB0F05"/>
    <w:rsid w:val="00CC2318"/>
    <w:rsid w:val="00D139E7"/>
    <w:rsid w:val="00D27963"/>
    <w:rsid w:val="00D43647"/>
    <w:rsid w:val="00D44D19"/>
    <w:rsid w:val="00D46798"/>
    <w:rsid w:val="00D81474"/>
    <w:rsid w:val="00DA5AF0"/>
    <w:rsid w:val="00DB765B"/>
    <w:rsid w:val="00DC14E1"/>
    <w:rsid w:val="00DC1DD0"/>
    <w:rsid w:val="00DC44C9"/>
    <w:rsid w:val="00DE450A"/>
    <w:rsid w:val="00DE48F8"/>
    <w:rsid w:val="00E43850"/>
    <w:rsid w:val="00E66F5B"/>
    <w:rsid w:val="00E92269"/>
    <w:rsid w:val="00EA3C77"/>
    <w:rsid w:val="00EC6556"/>
    <w:rsid w:val="00EC6CDA"/>
    <w:rsid w:val="00ED1CF4"/>
    <w:rsid w:val="00ED41CB"/>
    <w:rsid w:val="00EF1429"/>
    <w:rsid w:val="00EF3F7F"/>
    <w:rsid w:val="00EF4B6B"/>
    <w:rsid w:val="00EF75BA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D14"/>
    <w:rsid w:val="00FB2021"/>
    <w:rsid w:val="00FB3688"/>
    <w:rsid w:val="00FC173B"/>
    <w:rsid w:val="00FD4072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1893-BF32-4911-9B0A-75EB493D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1661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9</cp:revision>
  <cp:lastPrinted>2015-01-29T12:04:00Z</cp:lastPrinted>
  <dcterms:created xsi:type="dcterms:W3CDTF">2015-02-10T13:42:00Z</dcterms:created>
  <dcterms:modified xsi:type="dcterms:W3CDTF">2015-02-13T12:40:00Z</dcterms:modified>
</cp:coreProperties>
</file>